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DD17E" w14:textId="77777777" w:rsidR="00C3441B" w:rsidRDefault="00C3441B" w:rsidP="00C3441B">
      <w:pPr>
        <w:widowControl w:val="0"/>
        <w:autoSpaceDE w:val="0"/>
        <w:autoSpaceDN w:val="0"/>
        <w:adjustRightInd w:val="0"/>
        <w:rPr>
          <w:rFonts w:ascii="Helvetica" w:hAnsi="Helvetica" w:cs="Calibri"/>
          <w:sz w:val="36"/>
          <w:szCs w:val="36"/>
          <w:lang w:val="en-US" w:eastAsia="ja-JP"/>
        </w:rPr>
      </w:pPr>
    </w:p>
    <w:p w14:paraId="4355649D" w14:textId="1284A180" w:rsidR="00C3441B" w:rsidRDefault="00C3441B" w:rsidP="00C3441B">
      <w:pPr>
        <w:widowControl w:val="0"/>
        <w:autoSpaceDE w:val="0"/>
        <w:autoSpaceDN w:val="0"/>
        <w:adjustRightInd w:val="0"/>
        <w:jc w:val="center"/>
        <w:rPr>
          <w:rFonts w:ascii="Helvetica" w:hAnsi="Helvetica" w:cs="Calibri"/>
          <w:sz w:val="36"/>
          <w:szCs w:val="36"/>
          <w:lang w:val="en-US" w:eastAsia="ja-JP"/>
        </w:rPr>
      </w:pPr>
      <w:r>
        <w:rPr>
          <w:noProof/>
          <w:lang w:eastAsia="en-GB"/>
        </w:rPr>
        <w:drawing>
          <wp:inline distT="0" distB="0" distL="0" distR="0" wp14:anchorId="7BBF8AAC" wp14:editId="6D3482A3">
            <wp:extent cx="3627120" cy="2164080"/>
            <wp:effectExtent l="0" t="0" r="0" b="7620"/>
            <wp:docPr id="1" name="Picture 1" descr="Macintosh HD:Users:andrewbennett:Desktop: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drewbennett:Desktop:LOGO.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7120" cy="2164080"/>
                    </a:xfrm>
                    <a:prstGeom prst="rect">
                      <a:avLst/>
                    </a:prstGeom>
                    <a:noFill/>
                    <a:ln>
                      <a:noFill/>
                    </a:ln>
                  </pic:spPr>
                </pic:pic>
              </a:graphicData>
            </a:graphic>
          </wp:inline>
        </w:drawing>
      </w:r>
    </w:p>
    <w:p w14:paraId="05346FC3" w14:textId="77777777" w:rsidR="00C3441B" w:rsidRDefault="00C3441B" w:rsidP="00C3441B">
      <w:pPr>
        <w:widowControl w:val="0"/>
        <w:autoSpaceDE w:val="0"/>
        <w:autoSpaceDN w:val="0"/>
        <w:adjustRightInd w:val="0"/>
        <w:jc w:val="center"/>
        <w:rPr>
          <w:rFonts w:ascii="Helvetica" w:hAnsi="Helvetica" w:cs="Calibri"/>
          <w:sz w:val="36"/>
          <w:szCs w:val="36"/>
          <w:lang w:val="en-US" w:eastAsia="ja-JP"/>
        </w:rPr>
      </w:pPr>
    </w:p>
    <w:p w14:paraId="4D624EB7" w14:textId="77777777" w:rsidR="00FA6724" w:rsidRPr="00790F80" w:rsidRDefault="00FA6724" w:rsidP="00790F80">
      <w:pPr>
        <w:widowControl w:val="0"/>
        <w:autoSpaceDE w:val="0"/>
        <w:autoSpaceDN w:val="0"/>
        <w:adjustRightInd w:val="0"/>
        <w:rPr>
          <w:rFonts w:ascii="Helvetica" w:hAnsi="Helvetica" w:cs="Calibri"/>
          <w:sz w:val="36"/>
          <w:szCs w:val="36"/>
          <w:lang w:val="en-US" w:eastAsia="ja-JP"/>
        </w:rPr>
      </w:pPr>
      <w:r w:rsidRPr="00790F80">
        <w:rPr>
          <w:rFonts w:ascii="Helvetica" w:hAnsi="Helvetica" w:cs="Calibri"/>
          <w:sz w:val="36"/>
          <w:szCs w:val="36"/>
          <w:lang w:val="en-US" w:eastAsia="ja-JP"/>
        </w:rPr>
        <w:t>The Cheshire Living Well, Dying Well Partnership</w:t>
      </w:r>
    </w:p>
    <w:p w14:paraId="7F117BBE" w14:textId="77777777" w:rsidR="00080984" w:rsidRPr="00790F80" w:rsidRDefault="00080984" w:rsidP="00790F80">
      <w:pPr>
        <w:rPr>
          <w:rFonts w:ascii="Helvetica" w:hAnsi="Helvetica" w:cs="Calibri"/>
          <w:lang w:val="en-US" w:eastAsia="ja-JP"/>
        </w:rPr>
      </w:pPr>
    </w:p>
    <w:p w14:paraId="5A7CDCA8" w14:textId="5D60B58D" w:rsidR="00080984" w:rsidRPr="00790F80" w:rsidRDefault="00080984" w:rsidP="00790F80">
      <w:pPr>
        <w:rPr>
          <w:rStyle w:val="A6"/>
          <w:rFonts w:ascii="Helvetica" w:hAnsi="Helvetica"/>
          <w:color w:val="auto"/>
          <w:sz w:val="24"/>
          <w:szCs w:val="24"/>
        </w:rPr>
      </w:pPr>
      <w:r w:rsidRPr="00790F80">
        <w:rPr>
          <w:rStyle w:val="A6"/>
          <w:rFonts w:ascii="Helvetica" w:hAnsi="Helvetica"/>
          <w:color w:val="auto"/>
          <w:sz w:val="24"/>
          <w:szCs w:val="24"/>
        </w:rPr>
        <w:t xml:space="preserve"> </w:t>
      </w:r>
    </w:p>
    <w:p w14:paraId="35EEB214" w14:textId="77777777" w:rsidR="009D0B0D" w:rsidRPr="00790F80" w:rsidRDefault="00FA6724" w:rsidP="00790F80">
      <w:pPr>
        <w:rPr>
          <w:rStyle w:val="A6"/>
          <w:rFonts w:ascii="Helvetica" w:hAnsi="Helvetica"/>
          <w:color w:val="auto"/>
          <w:sz w:val="24"/>
          <w:szCs w:val="24"/>
        </w:rPr>
      </w:pPr>
      <w:r w:rsidRPr="00790F80">
        <w:rPr>
          <w:rStyle w:val="A6"/>
          <w:rFonts w:ascii="Helvetica" w:hAnsi="Helvetica"/>
          <w:color w:val="auto"/>
          <w:sz w:val="24"/>
          <w:szCs w:val="24"/>
        </w:rPr>
        <w:t>The Cheshire Living Well</w:t>
      </w:r>
      <w:r w:rsidR="00080984" w:rsidRPr="00790F80">
        <w:rPr>
          <w:rStyle w:val="A6"/>
          <w:rFonts w:ascii="Helvetica" w:hAnsi="Helvetica"/>
          <w:color w:val="auto"/>
          <w:sz w:val="24"/>
          <w:szCs w:val="24"/>
        </w:rPr>
        <w:t>,</w:t>
      </w:r>
      <w:r w:rsidRPr="00790F80">
        <w:rPr>
          <w:rStyle w:val="A6"/>
          <w:rFonts w:ascii="Helvetica" w:hAnsi="Helvetica"/>
          <w:color w:val="auto"/>
          <w:sz w:val="24"/>
          <w:szCs w:val="24"/>
        </w:rPr>
        <w:t xml:space="preserve"> Dying Well Partnership aims to improve health and wellbeing by supporting a change in public knowledge, attitude and behaviour towards death, dying and loss a</w:t>
      </w:r>
      <w:r w:rsidR="009973D2" w:rsidRPr="00790F80">
        <w:rPr>
          <w:rStyle w:val="A6"/>
          <w:rFonts w:ascii="Helvetica" w:hAnsi="Helvetica"/>
          <w:color w:val="auto"/>
          <w:sz w:val="24"/>
          <w:szCs w:val="24"/>
        </w:rPr>
        <w:t xml:space="preserve">nd through this make living, aging, grieving </w:t>
      </w:r>
      <w:r w:rsidRPr="00790F80">
        <w:rPr>
          <w:rStyle w:val="A6"/>
          <w:rFonts w:ascii="Helvetica" w:hAnsi="Helvetica"/>
          <w:color w:val="auto"/>
          <w:sz w:val="24"/>
          <w:szCs w:val="24"/>
        </w:rPr>
        <w:t>and dying well the norm.</w:t>
      </w:r>
    </w:p>
    <w:p w14:paraId="00E9F666" w14:textId="77777777" w:rsidR="00AD59A6" w:rsidRPr="00790F80" w:rsidRDefault="00AD59A6" w:rsidP="00790F80">
      <w:pPr>
        <w:rPr>
          <w:rFonts w:ascii="Helvetica" w:hAnsi="Helvetica" w:cs="Calibri"/>
        </w:rPr>
      </w:pPr>
    </w:p>
    <w:p w14:paraId="7EC89093" w14:textId="7D259141" w:rsidR="00AD59A6" w:rsidRPr="00790F80" w:rsidRDefault="00AD59A6" w:rsidP="00790F80">
      <w:pPr>
        <w:rPr>
          <w:rStyle w:val="A6"/>
          <w:rFonts w:ascii="Helvetica" w:hAnsi="Helvetica"/>
          <w:color w:val="auto"/>
          <w:sz w:val="24"/>
          <w:szCs w:val="24"/>
        </w:rPr>
      </w:pPr>
      <w:r w:rsidRPr="00790F80">
        <w:rPr>
          <w:rStyle w:val="A6"/>
          <w:rFonts w:ascii="Helvetica" w:hAnsi="Helvetica"/>
          <w:color w:val="auto"/>
          <w:sz w:val="24"/>
          <w:szCs w:val="24"/>
        </w:rPr>
        <w:t xml:space="preserve">Death affects health and wellbeing in many ways. This may be as a result of aging, disability, illness, bereavement and caring for others. </w:t>
      </w:r>
      <w:r w:rsidR="00156C87" w:rsidRPr="00790F80">
        <w:rPr>
          <w:rFonts w:ascii="Helvetica" w:hAnsi="Helvetica" w:cs="Helvetica"/>
          <w:lang w:val="en-US" w:eastAsia="ja-JP"/>
        </w:rPr>
        <w:t>T</w:t>
      </w:r>
      <w:r w:rsidRPr="00790F80">
        <w:rPr>
          <w:rFonts w:ascii="Helvetica" w:hAnsi="Helvetica" w:cs="Helvetica"/>
          <w:lang w:val="en-US" w:eastAsia="ja-JP"/>
        </w:rPr>
        <w:t xml:space="preserve">he </w:t>
      </w:r>
      <w:r w:rsidRPr="00790F80">
        <w:rPr>
          <w:rStyle w:val="A6"/>
          <w:rFonts w:ascii="Helvetica" w:hAnsi="Helvetica"/>
          <w:color w:val="auto"/>
          <w:sz w:val="24"/>
          <w:szCs w:val="24"/>
        </w:rPr>
        <w:t>Cheshire Living Well</w:t>
      </w:r>
      <w:r w:rsidR="00156C87" w:rsidRPr="00790F80">
        <w:rPr>
          <w:rStyle w:val="A6"/>
          <w:rFonts w:ascii="Helvetica" w:hAnsi="Helvetica"/>
          <w:color w:val="auto"/>
          <w:sz w:val="24"/>
          <w:szCs w:val="24"/>
        </w:rPr>
        <w:t xml:space="preserve">, </w:t>
      </w:r>
      <w:r w:rsidRPr="00790F80">
        <w:rPr>
          <w:rStyle w:val="A6"/>
          <w:rFonts w:ascii="Helvetica" w:hAnsi="Helvetica"/>
          <w:color w:val="auto"/>
          <w:sz w:val="24"/>
          <w:szCs w:val="24"/>
        </w:rPr>
        <w:t xml:space="preserve">Dying Well Partnership recognises that living well, aging well, grieving well and dying well </w:t>
      </w:r>
      <w:r w:rsidR="00156C87" w:rsidRPr="00790F80">
        <w:rPr>
          <w:rStyle w:val="A6"/>
          <w:rFonts w:ascii="Helvetica" w:hAnsi="Helvetica"/>
          <w:color w:val="auto"/>
          <w:sz w:val="24"/>
          <w:szCs w:val="24"/>
        </w:rPr>
        <w:t xml:space="preserve">is a public </w:t>
      </w:r>
      <w:r w:rsidRPr="00790F80">
        <w:rPr>
          <w:rStyle w:val="A6"/>
          <w:rFonts w:ascii="Helvetica" w:hAnsi="Helvetica"/>
          <w:color w:val="auto"/>
          <w:sz w:val="24"/>
          <w:szCs w:val="24"/>
        </w:rPr>
        <w:t>hea</w:t>
      </w:r>
      <w:r w:rsidR="00C3441B">
        <w:rPr>
          <w:rStyle w:val="A6"/>
          <w:rFonts w:ascii="Helvetica" w:hAnsi="Helvetica"/>
          <w:color w:val="auto"/>
          <w:sz w:val="24"/>
          <w:szCs w:val="24"/>
        </w:rPr>
        <w:t>l</w:t>
      </w:r>
      <w:bookmarkStart w:id="0" w:name="_GoBack"/>
      <w:bookmarkEnd w:id="0"/>
      <w:r w:rsidRPr="00790F80">
        <w:rPr>
          <w:rStyle w:val="A6"/>
          <w:rFonts w:ascii="Helvetica" w:hAnsi="Helvetica"/>
          <w:color w:val="auto"/>
          <w:sz w:val="24"/>
          <w:szCs w:val="24"/>
        </w:rPr>
        <w:t>th</w:t>
      </w:r>
      <w:r w:rsidR="00156C87" w:rsidRPr="00790F80">
        <w:rPr>
          <w:rStyle w:val="A6"/>
          <w:rFonts w:ascii="Helvetica" w:hAnsi="Helvetica"/>
          <w:color w:val="auto"/>
          <w:sz w:val="24"/>
          <w:szCs w:val="24"/>
        </w:rPr>
        <w:t xml:space="preserve"> issue as well as a health and social care issue </w:t>
      </w:r>
      <w:r w:rsidRPr="00790F80">
        <w:rPr>
          <w:rStyle w:val="A6"/>
          <w:rFonts w:ascii="Helvetica" w:hAnsi="Helvetica"/>
          <w:color w:val="auto"/>
          <w:sz w:val="24"/>
          <w:szCs w:val="24"/>
        </w:rPr>
        <w:t xml:space="preserve">that can be best addressed by working together. </w:t>
      </w:r>
    </w:p>
    <w:p w14:paraId="6F5F4638" w14:textId="77777777" w:rsidR="00AD59A6" w:rsidRPr="00790F80" w:rsidRDefault="00AD59A6" w:rsidP="00790F80">
      <w:pPr>
        <w:rPr>
          <w:rStyle w:val="A6"/>
          <w:rFonts w:ascii="Helvetica" w:hAnsi="Helvetica"/>
          <w:color w:val="auto"/>
          <w:sz w:val="24"/>
          <w:szCs w:val="24"/>
        </w:rPr>
      </w:pPr>
    </w:p>
    <w:p w14:paraId="3EF6D5FF" w14:textId="77777777" w:rsidR="00BC5ADE" w:rsidRPr="00790F80" w:rsidRDefault="00BC5ADE" w:rsidP="00790F80">
      <w:pPr>
        <w:rPr>
          <w:rFonts w:ascii="Helvetica" w:hAnsi="Helvetica" w:cs="Calibri"/>
        </w:rPr>
      </w:pPr>
      <w:r w:rsidRPr="00790F80">
        <w:rPr>
          <w:rFonts w:ascii="Helvetica" w:hAnsi="Helvetica" w:cs="Helvetica"/>
          <w:lang w:val="en-US" w:eastAsia="ja-JP"/>
        </w:rPr>
        <w:t xml:space="preserve">Established in 2011, the Cheshire Living Well, Dying Well Partnership combined with Cheshire Hospices Education and the End of Life Care Service Model to form a new </w:t>
      </w:r>
      <w:proofErr w:type="spellStart"/>
      <w:r w:rsidRPr="00790F80">
        <w:rPr>
          <w:rFonts w:ascii="Helvetica" w:hAnsi="Helvetica" w:cs="Helvetica"/>
          <w:lang w:val="en-US" w:eastAsia="ja-JP"/>
        </w:rPr>
        <w:t>organisation</w:t>
      </w:r>
      <w:proofErr w:type="spellEnd"/>
      <w:r w:rsidRPr="00790F80">
        <w:rPr>
          <w:rFonts w:ascii="Helvetica" w:hAnsi="Helvetica" w:cs="Helvetica"/>
          <w:lang w:val="en-US" w:eastAsia="ja-JP"/>
        </w:rPr>
        <w:t xml:space="preserve"> called the End of Life Partnership in 2014. The </w:t>
      </w:r>
      <w:proofErr w:type="spellStart"/>
      <w:r w:rsidRPr="00790F80">
        <w:rPr>
          <w:rFonts w:ascii="Helvetica" w:hAnsi="Helvetica" w:cs="Helvetica"/>
          <w:lang w:val="en-US" w:eastAsia="ja-JP"/>
        </w:rPr>
        <w:t>organisation</w:t>
      </w:r>
      <w:proofErr w:type="spellEnd"/>
      <w:r w:rsidRPr="00790F80">
        <w:rPr>
          <w:rFonts w:ascii="Helvetica" w:hAnsi="Helvetica" w:cs="Helvetica"/>
          <w:lang w:val="en-US" w:eastAsia="ja-JP"/>
        </w:rPr>
        <w:t xml:space="preserve"> has already been awarded Pathfinder status by the Department of Health because of its pioneering </w:t>
      </w:r>
      <w:r w:rsidRPr="00790F80">
        <w:rPr>
          <w:rFonts w:ascii="Helvetica" w:hAnsi="Helvetica" w:cs="Calibri"/>
        </w:rPr>
        <w:t xml:space="preserve">public health approach to end of life experience and care across Cheshire East and Cheshire West and Chester. </w:t>
      </w:r>
    </w:p>
    <w:p w14:paraId="5897AC02" w14:textId="77777777" w:rsidR="007C27E3" w:rsidRPr="00790F80" w:rsidRDefault="007C27E3" w:rsidP="00790F80">
      <w:pPr>
        <w:rPr>
          <w:rFonts w:ascii="Helvetica" w:hAnsi="Helvetica"/>
        </w:rPr>
      </w:pPr>
    </w:p>
    <w:p w14:paraId="3515C50F" w14:textId="77777777" w:rsidR="00AD59A6" w:rsidRPr="00790F80" w:rsidRDefault="00AD59A6" w:rsidP="00790F80">
      <w:pPr>
        <w:rPr>
          <w:rStyle w:val="A6"/>
          <w:rFonts w:ascii="Helvetica" w:hAnsi="Helvetica"/>
          <w:color w:val="auto"/>
          <w:sz w:val="24"/>
          <w:szCs w:val="24"/>
        </w:rPr>
      </w:pPr>
      <w:r w:rsidRPr="00790F80">
        <w:rPr>
          <w:rFonts w:ascii="Helvetica" w:hAnsi="Helvetica"/>
        </w:rPr>
        <w:t xml:space="preserve">Rachel Zammit, Head of Public Health and Wellbeing, </w:t>
      </w:r>
      <w:r w:rsidRPr="00790F80">
        <w:rPr>
          <w:rStyle w:val="A6"/>
          <w:rFonts w:ascii="Helvetica" w:hAnsi="Helvetica"/>
          <w:color w:val="auto"/>
          <w:sz w:val="24"/>
          <w:szCs w:val="24"/>
        </w:rPr>
        <w:t xml:space="preserve">Cheshire Living Well Dying Well Partnership </w:t>
      </w:r>
      <w:r w:rsidRPr="00790F80">
        <w:rPr>
          <w:rFonts w:ascii="Helvetica" w:hAnsi="Helvetica"/>
        </w:rPr>
        <w:t xml:space="preserve">explains: </w:t>
      </w:r>
      <w:r w:rsidRPr="00790F80">
        <w:rPr>
          <w:rStyle w:val="A6"/>
          <w:rFonts w:ascii="Helvetica" w:hAnsi="Helvetica"/>
          <w:color w:val="auto"/>
          <w:sz w:val="24"/>
          <w:szCs w:val="24"/>
        </w:rPr>
        <w:t xml:space="preserve"> </w:t>
      </w:r>
    </w:p>
    <w:p w14:paraId="1F35ADE3" w14:textId="77777777" w:rsidR="00AD59A6" w:rsidRPr="00790F80" w:rsidRDefault="00AD59A6" w:rsidP="00790F80">
      <w:pPr>
        <w:rPr>
          <w:rStyle w:val="A6"/>
          <w:rFonts w:ascii="Helvetica" w:hAnsi="Helvetica"/>
          <w:color w:val="auto"/>
          <w:sz w:val="24"/>
          <w:szCs w:val="24"/>
        </w:rPr>
      </w:pPr>
    </w:p>
    <w:p w14:paraId="695CA458" w14:textId="47B05186" w:rsidR="00AD59A6" w:rsidRPr="00790F80" w:rsidRDefault="00AD59A6" w:rsidP="00790F80">
      <w:pPr>
        <w:rPr>
          <w:rStyle w:val="A6"/>
          <w:rFonts w:ascii="Helvetica" w:hAnsi="Helvetica"/>
          <w:i/>
          <w:color w:val="auto"/>
          <w:sz w:val="24"/>
          <w:szCs w:val="24"/>
        </w:rPr>
      </w:pPr>
      <w:r w:rsidRPr="00790F80">
        <w:rPr>
          <w:rStyle w:val="A6"/>
          <w:rFonts w:ascii="Helvetica" w:hAnsi="Helvetica"/>
          <w:i/>
          <w:color w:val="auto"/>
          <w:sz w:val="24"/>
          <w:szCs w:val="24"/>
        </w:rPr>
        <w:t>“Our partnership includes voluntary organisations, community groups, faith groups, housing, fire and rescue services, police, local authority services, businesses and hea</w:t>
      </w:r>
      <w:r w:rsidR="00C3441B">
        <w:rPr>
          <w:rStyle w:val="A6"/>
          <w:rFonts w:ascii="Helvetica" w:hAnsi="Helvetica"/>
          <w:i/>
          <w:color w:val="auto"/>
          <w:sz w:val="24"/>
          <w:szCs w:val="24"/>
        </w:rPr>
        <w:t>l</w:t>
      </w:r>
      <w:r w:rsidRPr="00790F80">
        <w:rPr>
          <w:rStyle w:val="A6"/>
          <w:rFonts w:ascii="Helvetica" w:hAnsi="Helvetica"/>
          <w:i/>
          <w:color w:val="auto"/>
          <w:sz w:val="24"/>
          <w:szCs w:val="24"/>
        </w:rPr>
        <w:t>th and social care agencies. Everyone and anyone can get involved to support their family, friends, work colleagues and the wide</w:t>
      </w:r>
      <w:r w:rsidR="00790F80" w:rsidRPr="00790F80">
        <w:rPr>
          <w:rStyle w:val="A6"/>
          <w:rFonts w:ascii="Helvetica" w:hAnsi="Helvetica"/>
          <w:i/>
          <w:color w:val="auto"/>
          <w:sz w:val="24"/>
          <w:szCs w:val="24"/>
        </w:rPr>
        <w:t>r community.”</w:t>
      </w:r>
    </w:p>
    <w:p w14:paraId="2219BDBB" w14:textId="77777777" w:rsidR="00AD59A6" w:rsidRPr="00790F80" w:rsidRDefault="00AD59A6" w:rsidP="00790F80">
      <w:pPr>
        <w:rPr>
          <w:rStyle w:val="A6"/>
          <w:rFonts w:ascii="Helvetica" w:hAnsi="Helvetica"/>
          <w:color w:val="auto"/>
          <w:sz w:val="24"/>
          <w:szCs w:val="24"/>
        </w:rPr>
      </w:pPr>
    </w:p>
    <w:p w14:paraId="509068C7" w14:textId="1D18F6B7" w:rsidR="00AD59A6" w:rsidRPr="00790F80" w:rsidRDefault="00AD59A6" w:rsidP="00790F80">
      <w:pPr>
        <w:pStyle w:val="NoSpacing"/>
        <w:rPr>
          <w:rFonts w:ascii="Helvetica" w:hAnsi="Helvetica" w:cs="Bebas Neue"/>
          <w:sz w:val="24"/>
          <w:szCs w:val="24"/>
        </w:rPr>
      </w:pPr>
      <w:r w:rsidRPr="00790F80">
        <w:rPr>
          <w:rStyle w:val="A6"/>
          <w:rFonts w:ascii="Helvetica" w:hAnsi="Helvetica"/>
          <w:color w:val="auto"/>
          <w:sz w:val="24"/>
          <w:szCs w:val="24"/>
        </w:rPr>
        <w:t xml:space="preserve">Cheshire Living Well Dying Well Partnership encourages </w:t>
      </w:r>
      <w:r w:rsidRPr="00790F80">
        <w:rPr>
          <w:rFonts w:ascii="Helvetica" w:hAnsi="Helvetica" w:cs="Helvetica"/>
          <w:sz w:val="24"/>
          <w:szCs w:val="24"/>
          <w:lang w:val="en-US" w:eastAsia="ja-JP"/>
        </w:rPr>
        <w:t xml:space="preserve">people of all ages </w:t>
      </w:r>
      <w:r w:rsidRPr="00790F80">
        <w:rPr>
          <w:rStyle w:val="A6"/>
          <w:rFonts w:ascii="Helvetica" w:hAnsi="Helvetica"/>
          <w:color w:val="auto"/>
          <w:sz w:val="24"/>
          <w:szCs w:val="24"/>
        </w:rPr>
        <w:t xml:space="preserve">to take </w:t>
      </w:r>
      <w:r w:rsidRPr="00790F80">
        <w:rPr>
          <w:rFonts w:ascii="Helvetica" w:hAnsi="Helvetica" w:cs="Bebas Neue"/>
          <w:sz w:val="24"/>
          <w:szCs w:val="24"/>
        </w:rPr>
        <w:t>five steps when they are healthy to help ensure that they are prepared if the unexpected happens to them or someone close. The five key steps are:</w:t>
      </w:r>
    </w:p>
    <w:p w14:paraId="4F107CD3" w14:textId="77777777" w:rsidR="00AD59A6" w:rsidRPr="00790F80" w:rsidRDefault="00AD59A6" w:rsidP="00790F80">
      <w:pPr>
        <w:pStyle w:val="NoSpacing"/>
        <w:rPr>
          <w:rFonts w:ascii="Helvetica" w:hAnsi="Helvetica"/>
          <w:i/>
          <w:sz w:val="24"/>
          <w:szCs w:val="24"/>
        </w:rPr>
      </w:pPr>
    </w:p>
    <w:p w14:paraId="46917F06" w14:textId="77777777" w:rsidR="00AD59A6" w:rsidRPr="00790F80" w:rsidRDefault="00AD59A6" w:rsidP="00790F80">
      <w:pPr>
        <w:pStyle w:val="ListParagraph"/>
        <w:widowControl w:val="0"/>
        <w:numPr>
          <w:ilvl w:val="0"/>
          <w:numId w:val="3"/>
        </w:numPr>
        <w:autoSpaceDE w:val="0"/>
        <w:autoSpaceDN w:val="0"/>
        <w:adjustRightInd w:val="0"/>
        <w:ind w:left="360"/>
        <w:rPr>
          <w:rFonts w:ascii="Helvetica" w:hAnsi="Helvetica" w:cs="Bebas Neue"/>
          <w:lang w:val="en-US" w:eastAsia="ja-JP"/>
        </w:rPr>
      </w:pPr>
      <w:r w:rsidRPr="00790F80">
        <w:rPr>
          <w:rFonts w:ascii="Helvetica" w:hAnsi="Helvetica" w:cs="Bebas Neue"/>
          <w:lang w:val="en-US" w:eastAsia="ja-JP"/>
        </w:rPr>
        <w:t xml:space="preserve">Talking to loved one helps ensure that </w:t>
      </w:r>
      <w:r w:rsidRPr="00790F80">
        <w:rPr>
          <w:rFonts w:ascii="Helvetica" w:hAnsi="Helvetica" w:cs="Helvetica 45 Light"/>
          <w:lang w:val="en-US" w:eastAsia="ja-JP"/>
        </w:rPr>
        <w:t>plans and wishes are carried out.</w:t>
      </w:r>
    </w:p>
    <w:p w14:paraId="56C2D0E3" w14:textId="77777777" w:rsidR="00AD59A6" w:rsidRPr="00790F80" w:rsidRDefault="00AD59A6" w:rsidP="00790F80">
      <w:pPr>
        <w:pStyle w:val="ListParagraph"/>
        <w:widowControl w:val="0"/>
        <w:numPr>
          <w:ilvl w:val="0"/>
          <w:numId w:val="3"/>
        </w:numPr>
        <w:autoSpaceDE w:val="0"/>
        <w:autoSpaceDN w:val="0"/>
        <w:adjustRightInd w:val="0"/>
        <w:ind w:left="360"/>
        <w:rPr>
          <w:rFonts w:ascii="Helvetica" w:hAnsi="Helvetica" w:cs="Bebas Neue"/>
          <w:lang w:val="en-US" w:eastAsia="ja-JP"/>
        </w:rPr>
      </w:pPr>
      <w:r w:rsidRPr="00790F80">
        <w:rPr>
          <w:rFonts w:ascii="Helvetica" w:hAnsi="Helvetica" w:cs="Helvetica 45 Light"/>
          <w:lang w:val="en-US" w:eastAsia="ja-JP"/>
        </w:rPr>
        <w:t>Writing a will and sorting out financial matters.</w:t>
      </w:r>
    </w:p>
    <w:p w14:paraId="0AD467CA" w14:textId="77777777" w:rsidR="00AD59A6" w:rsidRPr="00790F80" w:rsidRDefault="00AD59A6" w:rsidP="00790F80">
      <w:pPr>
        <w:pStyle w:val="ListParagraph"/>
        <w:widowControl w:val="0"/>
        <w:numPr>
          <w:ilvl w:val="0"/>
          <w:numId w:val="3"/>
        </w:numPr>
        <w:autoSpaceDE w:val="0"/>
        <w:autoSpaceDN w:val="0"/>
        <w:adjustRightInd w:val="0"/>
        <w:ind w:left="360"/>
        <w:rPr>
          <w:rFonts w:ascii="Helvetica" w:hAnsi="Helvetica" w:cs="Bebas Neue"/>
          <w:lang w:val="en-US" w:eastAsia="ja-JP"/>
        </w:rPr>
      </w:pPr>
      <w:r w:rsidRPr="00790F80">
        <w:rPr>
          <w:rFonts w:ascii="Helvetica" w:hAnsi="Helvetica" w:cs="Helvetica Light"/>
          <w:lang w:val="en-US" w:eastAsia="ja-JP"/>
        </w:rPr>
        <w:t>Exploring options about how and where we want to be cared for at the end of our life.</w:t>
      </w:r>
    </w:p>
    <w:p w14:paraId="119E6343" w14:textId="77777777" w:rsidR="00AD59A6" w:rsidRPr="00790F80" w:rsidRDefault="00AD59A6" w:rsidP="00790F80">
      <w:pPr>
        <w:pStyle w:val="ListParagraph"/>
        <w:widowControl w:val="0"/>
        <w:numPr>
          <w:ilvl w:val="0"/>
          <w:numId w:val="3"/>
        </w:numPr>
        <w:autoSpaceDE w:val="0"/>
        <w:autoSpaceDN w:val="0"/>
        <w:adjustRightInd w:val="0"/>
        <w:ind w:left="360"/>
        <w:rPr>
          <w:rFonts w:ascii="Helvetica" w:hAnsi="Helvetica" w:cs="Bebas Neue"/>
          <w:lang w:val="en-US" w:eastAsia="ja-JP"/>
        </w:rPr>
      </w:pPr>
      <w:r w:rsidRPr="00790F80">
        <w:rPr>
          <w:rFonts w:ascii="Helvetica" w:hAnsi="Helvetica" w:cs="Bebas Neue"/>
          <w:lang w:val="en-US" w:eastAsia="ja-JP"/>
        </w:rPr>
        <w:t xml:space="preserve">Funeral planning </w:t>
      </w:r>
      <w:r w:rsidRPr="00790F80">
        <w:rPr>
          <w:rFonts w:ascii="Helvetica" w:hAnsi="Helvetica" w:cs="Helvetica"/>
          <w:lang w:val="en-US" w:eastAsia="ja-JP"/>
        </w:rPr>
        <w:t xml:space="preserve">will help people close to us know what type of funeral we want. </w:t>
      </w:r>
    </w:p>
    <w:p w14:paraId="0452C1A2" w14:textId="77777777" w:rsidR="00AD59A6" w:rsidRPr="00790F80" w:rsidRDefault="00AD59A6" w:rsidP="00790F80">
      <w:pPr>
        <w:pStyle w:val="ListParagraph"/>
        <w:widowControl w:val="0"/>
        <w:numPr>
          <w:ilvl w:val="0"/>
          <w:numId w:val="3"/>
        </w:numPr>
        <w:autoSpaceDE w:val="0"/>
        <w:autoSpaceDN w:val="0"/>
        <w:adjustRightInd w:val="0"/>
        <w:ind w:left="360"/>
        <w:rPr>
          <w:rFonts w:ascii="Helvetica" w:hAnsi="Helvetica" w:cs="Bebas Neue"/>
          <w:lang w:val="en-US" w:eastAsia="ja-JP"/>
        </w:rPr>
      </w:pPr>
      <w:r w:rsidRPr="00790F80">
        <w:rPr>
          <w:rFonts w:ascii="Helvetica" w:hAnsi="Helvetica" w:cs="Bebas Neue"/>
          <w:lang w:val="en-US" w:eastAsia="ja-JP"/>
        </w:rPr>
        <w:t>Considering becoming an organ donor and helping</w:t>
      </w:r>
      <w:r w:rsidRPr="00790F80">
        <w:rPr>
          <w:rFonts w:ascii="Helvetica" w:hAnsi="Helvetica" w:cs="Helvetica 45 Light"/>
          <w:lang w:val="en-US" w:eastAsia="ja-JP"/>
        </w:rPr>
        <w:t xml:space="preserve"> someone after your death.</w:t>
      </w:r>
    </w:p>
    <w:p w14:paraId="2A9E5476" w14:textId="3FE7983C" w:rsidR="00AD59A6" w:rsidRPr="00790F80" w:rsidRDefault="00AD59A6" w:rsidP="00790F80">
      <w:pPr>
        <w:rPr>
          <w:rFonts w:ascii="Helvetica" w:hAnsi="Helvetica" w:cs="Helvetica Neue"/>
        </w:rPr>
      </w:pPr>
      <w:r w:rsidRPr="00790F80">
        <w:rPr>
          <w:rStyle w:val="A6"/>
          <w:rFonts w:ascii="Helvetica" w:hAnsi="Helvetica"/>
          <w:color w:val="auto"/>
          <w:sz w:val="24"/>
          <w:szCs w:val="24"/>
        </w:rPr>
        <w:t xml:space="preserve"> </w:t>
      </w:r>
    </w:p>
    <w:p w14:paraId="254F9AF3" w14:textId="3D840E42" w:rsidR="007C27E3" w:rsidRPr="00790F80" w:rsidRDefault="009D0B0D" w:rsidP="00790F80">
      <w:pPr>
        <w:rPr>
          <w:rFonts w:ascii="Helvetica" w:hAnsi="Helvetica"/>
        </w:rPr>
      </w:pPr>
      <w:r w:rsidRPr="00790F80">
        <w:rPr>
          <w:rStyle w:val="A6"/>
          <w:rFonts w:ascii="Helvetica" w:hAnsi="Helvetica"/>
          <w:color w:val="auto"/>
          <w:sz w:val="24"/>
          <w:szCs w:val="24"/>
        </w:rPr>
        <w:t xml:space="preserve">Cheshire Living Well, Dying Well Partnership provides </w:t>
      </w:r>
      <w:r w:rsidR="007C27E3" w:rsidRPr="00790F80">
        <w:rPr>
          <w:rFonts w:ascii="Helvetica" w:hAnsi="Helvetica" w:cs="Helvetica Neue"/>
          <w:bCs/>
          <w:lang w:val="en-US"/>
        </w:rPr>
        <w:t xml:space="preserve">a range of </w:t>
      </w:r>
      <w:r w:rsidR="00BB51F4" w:rsidRPr="00790F80">
        <w:rPr>
          <w:rStyle w:val="A6"/>
          <w:rFonts w:ascii="Helvetica" w:hAnsi="Helvetica"/>
          <w:color w:val="auto"/>
          <w:sz w:val="24"/>
          <w:szCs w:val="24"/>
        </w:rPr>
        <w:t xml:space="preserve">print and online </w:t>
      </w:r>
      <w:r w:rsidRPr="00790F80">
        <w:rPr>
          <w:rFonts w:ascii="Helvetica" w:hAnsi="Helvetica" w:cs="Helvetica Neue"/>
          <w:bCs/>
          <w:lang w:val="en-US"/>
        </w:rPr>
        <w:t xml:space="preserve">booklets, leaflets, </w:t>
      </w:r>
      <w:r w:rsidR="00A04FC3" w:rsidRPr="00790F80">
        <w:rPr>
          <w:rFonts w:ascii="Helvetica" w:hAnsi="Helvetica" w:cs="Helvetica Neue"/>
          <w:bCs/>
          <w:lang w:val="en-US"/>
        </w:rPr>
        <w:t>videos</w:t>
      </w:r>
      <w:r w:rsidRPr="00790F80">
        <w:rPr>
          <w:rFonts w:ascii="Helvetica" w:hAnsi="Helvetica" w:cs="Helvetica Neue"/>
          <w:bCs/>
          <w:lang w:val="en-US"/>
        </w:rPr>
        <w:t xml:space="preserve"> and</w:t>
      </w:r>
      <w:r w:rsidR="007C27E3" w:rsidRPr="00790F80">
        <w:rPr>
          <w:rFonts w:ascii="Helvetica" w:hAnsi="Helvetica" w:cs="Helvetica Neue"/>
          <w:bCs/>
          <w:lang w:val="en-US"/>
        </w:rPr>
        <w:t xml:space="preserve"> other resources all of which aim to enable</w:t>
      </w:r>
      <w:r w:rsidR="007C27E3" w:rsidRPr="00790F80">
        <w:rPr>
          <w:rFonts w:ascii="Helvetica" w:hAnsi="Helvetica" w:cs="Helvetica Neue"/>
          <w:lang w:val="en-US"/>
        </w:rPr>
        <w:t xml:space="preserve">, </w:t>
      </w:r>
      <w:r w:rsidR="007C27E3" w:rsidRPr="00790F80">
        <w:rPr>
          <w:rFonts w:ascii="Helvetica" w:hAnsi="Helvetica" w:cs="Helvetica Neue"/>
          <w:bCs/>
          <w:lang w:val="en-US"/>
        </w:rPr>
        <w:t>inspire</w:t>
      </w:r>
      <w:r w:rsidR="007C27E3" w:rsidRPr="00790F80">
        <w:rPr>
          <w:rFonts w:ascii="Helvetica" w:hAnsi="Helvetica" w:cs="Helvetica Neue"/>
          <w:lang w:val="en-US"/>
        </w:rPr>
        <w:t xml:space="preserve"> and </w:t>
      </w:r>
      <w:r w:rsidR="007C27E3" w:rsidRPr="00790F80">
        <w:rPr>
          <w:rFonts w:ascii="Helvetica" w:hAnsi="Helvetica" w:cs="Helvetica Neue"/>
          <w:bCs/>
          <w:lang w:val="en-US"/>
        </w:rPr>
        <w:t>empower</w:t>
      </w:r>
      <w:r w:rsidR="007C27E3" w:rsidRPr="00790F80">
        <w:rPr>
          <w:rFonts w:ascii="Helvetica" w:hAnsi="Helvetica" w:cs="Helvetica Neue"/>
          <w:lang w:val="en-US"/>
        </w:rPr>
        <w:t xml:space="preserve"> people of all ages to think about, talk about and take action in relation to living, ageing, dying and grieving</w:t>
      </w:r>
      <w:r w:rsidR="00BB51F4" w:rsidRPr="00790F80">
        <w:rPr>
          <w:rFonts w:ascii="Helvetica" w:hAnsi="Helvetica" w:cs="Helvetica Neue"/>
          <w:lang w:val="en-US"/>
        </w:rPr>
        <w:t xml:space="preserve">. </w:t>
      </w:r>
      <w:r w:rsidR="007C27E3" w:rsidRPr="00790F80">
        <w:rPr>
          <w:rFonts w:ascii="Helvetica" w:hAnsi="Helvetica" w:cs="Helvetica Neue"/>
          <w:bCs/>
          <w:lang w:val="en-US"/>
        </w:rPr>
        <w:t>For instance, The</w:t>
      </w:r>
      <w:r w:rsidR="00A04FC3" w:rsidRPr="00790F80">
        <w:rPr>
          <w:rFonts w:ascii="Helvetica" w:hAnsi="Helvetica" w:cs="Helvetica Neue"/>
          <w:bCs/>
          <w:lang w:val="en-US"/>
        </w:rPr>
        <w:t xml:space="preserve"> </w:t>
      </w:r>
      <w:r w:rsidR="007C27E3" w:rsidRPr="00790F80">
        <w:rPr>
          <w:rFonts w:ascii="Helvetica" w:hAnsi="Helvetica"/>
        </w:rPr>
        <w:t xml:space="preserve">My Wishes Folder enables people to write down and store important information about your life. Keeping information in one place will make things easier for individuals and their family and friends if they are unable to look after their affairs, express interests and following their death. Plans and wishes are more likely to be carried out if we write things down. </w:t>
      </w:r>
    </w:p>
    <w:p w14:paraId="32C81209" w14:textId="77777777" w:rsidR="00790F80" w:rsidRPr="00790F80" w:rsidRDefault="00790F80" w:rsidP="00790F80">
      <w:pPr>
        <w:pStyle w:val="NormalWeb"/>
        <w:spacing w:before="0" w:beforeAutospacing="0" w:after="0" w:afterAutospacing="0"/>
        <w:rPr>
          <w:rStyle w:val="A6"/>
          <w:rFonts w:ascii="Helvetica" w:hAnsi="Helvetica"/>
          <w:color w:val="auto"/>
          <w:sz w:val="24"/>
          <w:szCs w:val="24"/>
        </w:rPr>
      </w:pPr>
    </w:p>
    <w:p w14:paraId="515A6AE5" w14:textId="0EB87E34" w:rsidR="00BB51F4" w:rsidRPr="00790F80" w:rsidRDefault="00BB51F4" w:rsidP="00790F80">
      <w:pPr>
        <w:pStyle w:val="NormalWeb"/>
        <w:spacing w:before="0" w:beforeAutospacing="0" w:after="0" w:afterAutospacing="0"/>
        <w:rPr>
          <w:rFonts w:ascii="Helvetica" w:hAnsi="Helvetica"/>
          <w:sz w:val="24"/>
          <w:szCs w:val="24"/>
        </w:rPr>
      </w:pPr>
      <w:r w:rsidRPr="00790F80">
        <w:rPr>
          <w:rStyle w:val="A6"/>
          <w:rFonts w:ascii="Helvetica" w:hAnsi="Helvetica"/>
          <w:color w:val="auto"/>
          <w:sz w:val="24"/>
          <w:szCs w:val="24"/>
        </w:rPr>
        <w:t>Cheshire Living Well, Dying Well Partnership delivers t</w:t>
      </w:r>
      <w:r w:rsidRPr="00790F80">
        <w:rPr>
          <w:rFonts w:ascii="Helvetica" w:hAnsi="Helvetica" w:cs="Helvetica Neue"/>
          <w:bCs/>
          <w:sz w:val="24"/>
          <w:szCs w:val="24"/>
          <w:lang w:val="en-US"/>
        </w:rPr>
        <w:t xml:space="preserve">raining to health and social care staff and volunteers in Cheshire. </w:t>
      </w:r>
      <w:r w:rsidR="005A29E8">
        <w:rPr>
          <w:rFonts w:ascii="Helvetica" w:hAnsi="Helvetica" w:cs="Helvetica Neue"/>
          <w:bCs/>
          <w:sz w:val="24"/>
          <w:szCs w:val="24"/>
          <w:lang w:val="en-US"/>
        </w:rPr>
        <w:t xml:space="preserve">For example, </w:t>
      </w:r>
      <w:r w:rsidRPr="00790F80">
        <w:rPr>
          <w:rFonts w:ascii="Helvetica" w:hAnsi="Helvetica" w:cs="Helvetica Neue"/>
          <w:bCs/>
          <w:sz w:val="24"/>
          <w:szCs w:val="24"/>
          <w:lang w:val="en-US"/>
        </w:rPr>
        <w:t xml:space="preserve">The Make </w:t>
      </w:r>
      <w:proofErr w:type="gramStart"/>
      <w:r w:rsidRPr="00790F80">
        <w:rPr>
          <w:rFonts w:ascii="Helvetica" w:hAnsi="Helvetica" w:cs="Helvetica Neue"/>
          <w:bCs/>
          <w:sz w:val="24"/>
          <w:szCs w:val="24"/>
          <w:lang w:val="en-US"/>
        </w:rPr>
        <w:t>A Difference Just By</w:t>
      </w:r>
      <w:proofErr w:type="gramEnd"/>
      <w:r w:rsidRPr="00790F80">
        <w:rPr>
          <w:rFonts w:ascii="Helvetica" w:hAnsi="Helvetica" w:cs="Helvetica Neue"/>
          <w:bCs/>
          <w:sz w:val="24"/>
          <w:szCs w:val="24"/>
          <w:lang w:val="en-US"/>
        </w:rPr>
        <w:t xml:space="preserve"> Taking course </w:t>
      </w:r>
      <w:r w:rsidRPr="00790F80">
        <w:rPr>
          <w:rFonts w:ascii="Helvetica" w:hAnsi="Helvetica"/>
          <w:sz w:val="24"/>
          <w:szCs w:val="24"/>
        </w:rPr>
        <w:t xml:space="preserve">explores the benefits and barriers of talking about life, age, death and loss and how straightforward, sensitive and open approaches can create talking points with service users. </w:t>
      </w:r>
    </w:p>
    <w:p w14:paraId="4068ADC0" w14:textId="77777777" w:rsidR="00790F80" w:rsidRPr="00790F80" w:rsidRDefault="00790F80" w:rsidP="00790F80">
      <w:pPr>
        <w:pStyle w:val="NormalWeb"/>
        <w:spacing w:before="0" w:beforeAutospacing="0" w:after="0" w:afterAutospacing="0"/>
        <w:rPr>
          <w:rFonts w:ascii="Helvetica" w:hAnsi="Helvetica"/>
          <w:sz w:val="24"/>
          <w:szCs w:val="24"/>
        </w:rPr>
      </w:pPr>
    </w:p>
    <w:p w14:paraId="739A5B30" w14:textId="79A5243A" w:rsidR="00BB51F4" w:rsidRPr="00790F80" w:rsidRDefault="00BB51F4" w:rsidP="00790F80">
      <w:pPr>
        <w:pStyle w:val="NormalWeb"/>
        <w:spacing w:before="0" w:beforeAutospacing="0" w:after="0" w:afterAutospacing="0"/>
        <w:rPr>
          <w:rFonts w:ascii="Helvetica" w:hAnsi="Helvetica" w:cs="Helvetica"/>
          <w:sz w:val="24"/>
          <w:szCs w:val="24"/>
          <w:lang w:val="en-US" w:eastAsia="ja-JP"/>
        </w:rPr>
      </w:pPr>
      <w:r w:rsidRPr="00790F80">
        <w:rPr>
          <w:rFonts w:ascii="Helvetica" w:hAnsi="Helvetica"/>
          <w:sz w:val="24"/>
          <w:szCs w:val="24"/>
        </w:rPr>
        <w:t>Talks, workshops and other activities</w:t>
      </w:r>
      <w:r w:rsidR="00175FF6">
        <w:rPr>
          <w:rFonts w:ascii="Helvetica" w:hAnsi="Helvetica"/>
          <w:sz w:val="24"/>
          <w:szCs w:val="24"/>
        </w:rPr>
        <w:t xml:space="preserve">, </w:t>
      </w:r>
      <w:r w:rsidRPr="00790F80">
        <w:rPr>
          <w:rFonts w:ascii="Helvetica" w:hAnsi="Helvetica"/>
          <w:sz w:val="24"/>
          <w:szCs w:val="24"/>
        </w:rPr>
        <w:t>provided to</w:t>
      </w:r>
      <w:r w:rsidR="00790F80" w:rsidRPr="00790F80">
        <w:rPr>
          <w:rFonts w:ascii="Helvetica" w:hAnsi="Helvetica"/>
          <w:sz w:val="24"/>
          <w:szCs w:val="24"/>
        </w:rPr>
        <w:t xml:space="preserve"> members of the public of all ages via</w:t>
      </w:r>
      <w:r w:rsidRPr="00790F80">
        <w:rPr>
          <w:rFonts w:ascii="Helvetica" w:hAnsi="Helvetica"/>
          <w:sz w:val="24"/>
          <w:szCs w:val="24"/>
        </w:rPr>
        <w:t xml:space="preserve"> </w:t>
      </w:r>
      <w:r w:rsidRPr="00790F80">
        <w:rPr>
          <w:rFonts w:ascii="Helvetica" w:hAnsi="Helvetica" w:cs="Helvetica"/>
          <w:sz w:val="24"/>
          <w:szCs w:val="24"/>
          <w:lang w:val="en-US" w:eastAsia="ja-JP"/>
        </w:rPr>
        <w:t>clubs, association</w:t>
      </w:r>
      <w:r w:rsidR="00790F80" w:rsidRPr="00790F80">
        <w:rPr>
          <w:rFonts w:ascii="Helvetica" w:hAnsi="Helvetica" w:cs="Helvetica"/>
          <w:sz w:val="24"/>
          <w:szCs w:val="24"/>
          <w:lang w:val="en-US" w:eastAsia="ja-JP"/>
        </w:rPr>
        <w:t>s</w:t>
      </w:r>
      <w:r w:rsidRPr="00790F80">
        <w:rPr>
          <w:rFonts w:ascii="Helvetica" w:hAnsi="Helvetica" w:cs="Helvetica"/>
          <w:sz w:val="24"/>
          <w:szCs w:val="24"/>
          <w:lang w:val="en-US" w:eastAsia="ja-JP"/>
        </w:rPr>
        <w:t xml:space="preserve"> or ot</w:t>
      </w:r>
      <w:r w:rsidR="00175FF6">
        <w:rPr>
          <w:rFonts w:ascii="Helvetica" w:hAnsi="Helvetica" w:cs="Helvetica"/>
          <w:sz w:val="24"/>
          <w:szCs w:val="24"/>
          <w:lang w:val="en-US" w:eastAsia="ja-JP"/>
        </w:rPr>
        <w:t>her community groups,</w:t>
      </w:r>
      <w:r w:rsidR="00175FF6" w:rsidRPr="00175FF6">
        <w:rPr>
          <w:rStyle w:val="A6"/>
          <w:rFonts w:ascii="Helvetica" w:hAnsi="Helvetica"/>
          <w:color w:val="auto"/>
          <w:sz w:val="23"/>
          <w:szCs w:val="23"/>
        </w:rPr>
        <w:t xml:space="preserve"> </w:t>
      </w:r>
      <w:r w:rsidR="00175FF6">
        <w:rPr>
          <w:rStyle w:val="A6"/>
          <w:rFonts w:ascii="Helvetica" w:hAnsi="Helvetica"/>
          <w:color w:val="auto"/>
          <w:sz w:val="23"/>
          <w:szCs w:val="23"/>
        </w:rPr>
        <w:t xml:space="preserve">play an important </w:t>
      </w:r>
      <w:r w:rsidR="00175FF6" w:rsidRPr="00790F80">
        <w:rPr>
          <w:rStyle w:val="A6"/>
          <w:rFonts w:ascii="Helvetica" w:hAnsi="Helvetica"/>
          <w:color w:val="auto"/>
          <w:sz w:val="23"/>
          <w:szCs w:val="23"/>
        </w:rPr>
        <w:t>role in removing barriers and explaining the benefits of being more open about death</w:t>
      </w:r>
      <w:r w:rsidRPr="00790F80">
        <w:rPr>
          <w:rFonts w:ascii="Helvetica" w:hAnsi="Helvetica" w:cs="Helvetica"/>
          <w:sz w:val="24"/>
          <w:szCs w:val="24"/>
          <w:lang w:val="en-US" w:eastAsia="ja-JP"/>
        </w:rPr>
        <w:t xml:space="preserve">. </w:t>
      </w:r>
      <w:r w:rsidR="00175FF6">
        <w:rPr>
          <w:rFonts w:ascii="Helvetica" w:hAnsi="Helvetica" w:cs="Helvetica"/>
          <w:sz w:val="24"/>
          <w:szCs w:val="24"/>
          <w:lang w:val="en-US" w:eastAsia="ja-JP"/>
        </w:rPr>
        <w:t>For example, t</w:t>
      </w:r>
      <w:r w:rsidR="00790F80" w:rsidRPr="00790F80">
        <w:rPr>
          <w:rFonts w:ascii="Helvetica" w:hAnsi="Helvetica" w:cs="Helvetica"/>
          <w:sz w:val="24"/>
          <w:szCs w:val="24"/>
          <w:lang w:val="en-US" w:eastAsia="ja-JP"/>
        </w:rPr>
        <w:t>he Will</w:t>
      </w:r>
      <w:r w:rsidR="00175FF6">
        <w:rPr>
          <w:rFonts w:ascii="Helvetica" w:hAnsi="Helvetica" w:cs="Helvetica"/>
          <w:sz w:val="24"/>
          <w:szCs w:val="24"/>
          <w:lang w:val="en-US" w:eastAsia="ja-JP"/>
        </w:rPr>
        <w:t>s</w:t>
      </w:r>
      <w:r w:rsidR="00790F80" w:rsidRPr="00790F80">
        <w:rPr>
          <w:rFonts w:ascii="Helvetica" w:hAnsi="Helvetica" w:cs="Helvetica"/>
          <w:sz w:val="24"/>
          <w:szCs w:val="24"/>
          <w:lang w:val="en-US" w:eastAsia="ja-JP"/>
        </w:rPr>
        <w:t xml:space="preserve"> Workshop is a two-hour interactive and informal event that focuses on </w:t>
      </w:r>
      <w:proofErr w:type="gramStart"/>
      <w:r w:rsidR="00790F80" w:rsidRPr="00790F80">
        <w:rPr>
          <w:rFonts w:ascii="Helvetica" w:hAnsi="Helvetica" w:cs="Helvetica"/>
          <w:sz w:val="24"/>
          <w:szCs w:val="24"/>
          <w:lang w:val="en-US" w:eastAsia="ja-JP"/>
        </w:rPr>
        <w:t>wills,</w:t>
      </w:r>
      <w:proofErr w:type="gramEnd"/>
      <w:r w:rsidR="00790F80" w:rsidRPr="00790F80">
        <w:rPr>
          <w:rFonts w:ascii="Helvetica" w:hAnsi="Helvetica" w:cs="Helvetica"/>
          <w:sz w:val="24"/>
          <w:szCs w:val="24"/>
          <w:lang w:val="en-US" w:eastAsia="ja-JP"/>
        </w:rPr>
        <w:t xml:space="preserve"> inheritance tax and includes a question and answer session with a solicitor. </w:t>
      </w:r>
      <w:r w:rsidR="00175FF6">
        <w:rPr>
          <w:rFonts w:ascii="Helvetica" w:hAnsi="Helvetica" w:cs="Helvetica"/>
          <w:sz w:val="24"/>
          <w:szCs w:val="24"/>
          <w:lang w:val="en-US" w:eastAsia="ja-JP"/>
        </w:rPr>
        <w:t xml:space="preserve">The </w:t>
      </w:r>
      <w:r w:rsidR="00790F80" w:rsidRPr="00790F80">
        <w:rPr>
          <w:rFonts w:ascii="Helvetica" w:hAnsi="Helvetica" w:cs="Helvetica"/>
          <w:sz w:val="24"/>
          <w:szCs w:val="24"/>
          <w:lang w:val="en-US" w:eastAsia="ja-JP"/>
        </w:rPr>
        <w:t xml:space="preserve">Crafting Memories sessions use creative expression to encourage people to think about, talk about and take action in relation to life, age, death and loss. The sessions bring together people of different backgrounds and generations in a relationship </w:t>
      </w:r>
      <w:proofErr w:type="spellStart"/>
      <w:r w:rsidR="00790F80" w:rsidRPr="00790F80">
        <w:rPr>
          <w:rFonts w:ascii="Helvetica" w:hAnsi="Helvetica" w:cs="Helvetica"/>
          <w:sz w:val="24"/>
          <w:szCs w:val="24"/>
          <w:lang w:val="en-US" w:eastAsia="ja-JP"/>
        </w:rPr>
        <w:t>centred</w:t>
      </w:r>
      <w:proofErr w:type="spellEnd"/>
      <w:r w:rsidR="00790F80" w:rsidRPr="00790F80">
        <w:rPr>
          <w:rFonts w:ascii="Helvetica" w:hAnsi="Helvetica" w:cs="Helvetica"/>
          <w:sz w:val="24"/>
          <w:szCs w:val="24"/>
          <w:lang w:val="en-US" w:eastAsia="ja-JP"/>
        </w:rPr>
        <w:t xml:space="preserve"> way to encourage conversation.</w:t>
      </w:r>
    </w:p>
    <w:p w14:paraId="2C68AEF4" w14:textId="77777777" w:rsidR="00790F80" w:rsidRPr="00790F80" w:rsidRDefault="00790F80" w:rsidP="00790F80">
      <w:pPr>
        <w:widowControl w:val="0"/>
        <w:autoSpaceDE w:val="0"/>
        <w:autoSpaceDN w:val="0"/>
        <w:adjustRightInd w:val="0"/>
        <w:rPr>
          <w:rFonts w:ascii="Helvetica" w:hAnsi="Helvetica"/>
        </w:rPr>
      </w:pPr>
    </w:p>
    <w:p w14:paraId="6A2201E4" w14:textId="49CA4AA5" w:rsidR="00E7167C" w:rsidRPr="00790F80" w:rsidRDefault="0093722B" w:rsidP="00790F80">
      <w:pPr>
        <w:widowControl w:val="0"/>
        <w:autoSpaceDE w:val="0"/>
        <w:autoSpaceDN w:val="0"/>
        <w:adjustRightInd w:val="0"/>
        <w:rPr>
          <w:rFonts w:ascii="Helvetica" w:hAnsi="Helvetica"/>
          <w:i/>
        </w:rPr>
      </w:pPr>
      <w:r w:rsidRPr="00790F80">
        <w:rPr>
          <w:rFonts w:ascii="Helvetica" w:hAnsi="Helvetica"/>
        </w:rPr>
        <w:t xml:space="preserve">Rachel Zammit, Head of Public Health and Wellbeing, </w:t>
      </w:r>
      <w:r w:rsidR="00080984" w:rsidRPr="00790F80">
        <w:rPr>
          <w:rFonts w:ascii="Helvetica" w:hAnsi="Helvetica" w:cs="Helvetica"/>
          <w:lang w:val="en-US" w:eastAsia="ja-JP"/>
        </w:rPr>
        <w:t xml:space="preserve">End of Life Partnership </w:t>
      </w:r>
      <w:r w:rsidR="00E7167C" w:rsidRPr="00790F80">
        <w:rPr>
          <w:rFonts w:ascii="Helvetica" w:hAnsi="Helvetica"/>
        </w:rPr>
        <w:t>explains</w:t>
      </w:r>
      <w:r w:rsidRPr="00790F80">
        <w:rPr>
          <w:rFonts w:ascii="Helvetica" w:hAnsi="Helvetica"/>
          <w:i/>
        </w:rPr>
        <w:t xml:space="preserve">: </w:t>
      </w:r>
    </w:p>
    <w:p w14:paraId="250905DF" w14:textId="77777777" w:rsidR="00E7167C" w:rsidRPr="00790F80" w:rsidRDefault="00E7167C" w:rsidP="00790F80">
      <w:pPr>
        <w:widowControl w:val="0"/>
        <w:autoSpaceDE w:val="0"/>
        <w:autoSpaceDN w:val="0"/>
        <w:adjustRightInd w:val="0"/>
        <w:rPr>
          <w:rFonts w:ascii="Helvetica" w:hAnsi="Helvetica"/>
          <w:i/>
        </w:rPr>
      </w:pPr>
    </w:p>
    <w:p w14:paraId="641F9C0D" w14:textId="05FE057F" w:rsidR="0093722B" w:rsidRPr="00790F80" w:rsidRDefault="0093722B" w:rsidP="00790F80">
      <w:pPr>
        <w:widowControl w:val="0"/>
        <w:autoSpaceDE w:val="0"/>
        <w:autoSpaceDN w:val="0"/>
        <w:adjustRightInd w:val="0"/>
        <w:rPr>
          <w:rFonts w:ascii="Helvetica" w:hAnsi="Helvetica" w:cs="Helvetica Neue"/>
          <w:i/>
          <w:lang w:val="en-US" w:eastAsia="ja-JP"/>
        </w:rPr>
      </w:pPr>
      <w:r w:rsidRPr="00790F80">
        <w:rPr>
          <w:rFonts w:ascii="Helvetica" w:hAnsi="Helvetica"/>
          <w:i/>
        </w:rPr>
        <w:t>“</w:t>
      </w:r>
      <w:r w:rsidR="00E7167C" w:rsidRPr="00790F80">
        <w:rPr>
          <w:rFonts w:ascii="Helvetica" w:hAnsi="Helvetica" w:cs="Helvetica Neue"/>
          <w:i/>
          <w:lang w:val="en-US"/>
        </w:rPr>
        <w:t>Many people are unprepared for their own or their loved ones death: wills have not been written and end of life wishes not discussed</w:t>
      </w:r>
      <w:r w:rsidR="00E7167C" w:rsidRPr="00790F80">
        <w:rPr>
          <w:rFonts w:ascii="Helvetica" w:hAnsi="Helvetica" w:cs="Helvetica Neue"/>
          <w:i/>
          <w:lang w:val="en-US" w:eastAsia="ja-JP"/>
        </w:rPr>
        <w:t>. We know that d</w:t>
      </w:r>
      <w:r w:rsidRPr="00790F80">
        <w:rPr>
          <w:rFonts w:ascii="Helvetica" w:hAnsi="Helvetica" w:cs="Helvetica Neue"/>
          <w:i/>
          <w:lang w:val="en-US" w:eastAsia="ja-JP"/>
        </w:rPr>
        <w:t>eath is not an easy thing to discuss but peace of mind, quality of care and living well depend on us being able to talk about it openly and sensitively throughout our life with those close to us.</w:t>
      </w:r>
      <w:r w:rsidR="00E7167C" w:rsidRPr="00790F80">
        <w:rPr>
          <w:rFonts w:ascii="Helvetica" w:hAnsi="Helvetica" w:cs="Helvetica Neue"/>
          <w:i/>
          <w:lang w:val="en-US" w:eastAsia="ja-JP"/>
        </w:rPr>
        <w:t xml:space="preserve"> </w:t>
      </w:r>
      <w:r w:rsidR="00E7167C" w:rsidRPr="00790F80">
        <w:rPr>
          <w:rFonts w:ascii="Helvetica" w:hAnsi="Helvetica"/>
          <w:i/>
        </w:rPr>
        <w:t>We work with any organisation and community group, however large or small</w:t>
      </w:r>
      <w:r w:rsidR="00790F80" w:rsidRPr="00790F80">
        <w:rPr>
          <w:rFonts w:ascii="Helvetica" w:hAnsi="Helvetica"/>
          <w:i/>
        </w:rPr>
        <w:t xml:space="preserve"> in Cheshire</w:t>
      </w:r>
      <w:r w:rsidR="00E7167C" w:rsidRPr="00790F80">
        <w:rPr>
          <w:rFonts w:ascii="Helvetica" w:hAnsi="Helvetica"/>
          <w:i/>
        </w:rPr>
        <w:t>.</w:t>
      </w:r>
      <w:r w:rsidR="00C3441B">
        <w:rPr>
          <w:rFonts w:ascii="Helvetica" w:hAnsi="Helvetica" w:cs="Helvetica Neue"/>
          <w:i/>
          <w:lang w:val="en-US" w:eastAsia="ja-JP"/>
        </w:rPr>
        <w:t>”</w:t>
      </w:r>
    </w:p>
    <w:p w14:paraId="0E28BA23" w14:textId="77777777" w:rsidR="00FF5C5C" w:rsidRPr="00790F80" w:rsidRDefault="00FF5C5C" w:rsidP="00BA1C68">
      <w:pPr>
        <w:widowControl w:val="0"/>
        <w:autoSpaceDE w:val="0"/>
        <w:autoSpaceDN w:val="0"/>
        <w:adjustRightInd w:val="0"/>
        <w:spacing w:line="276" w:lineRule="auto"/>
        <w:rPr>
          <w:rFonts w:ascii="Helvetica" w:hAnsi="Helvetica" w:cs="Helvetica"/>
          <w:sz w:val="28"/>
          <w:szCs w:val="28"/>
          <w:lang w:val="en-US" w:eastAsia="ja-JP"/>
        </w:rPr>
      </w:pPr>
    </w:p>
    <w:p w14:paraId="462924DD" w14:textId="4F6BB10B" w:rsidR="00175FF6" w:rsidRPr="00175FF6" w:rsidRDefault="00790F80" w:rsidP="00175FF6">
      <w:pPr>
        <w:widowControl w:val="0"/>
        <w:autoSpaceDE w:val="0"/>
        <w:autoSpaceDN w:val="0"/>
        <w:adjustRightInd w:val="0"/>
        <w:spacing w:line="276" w:lineRule="auto"/>
        <w:rPr>
          <w:rFonts w:ascii="Helvetica" w:hAnsi="Helvetica" w:cs="Helvetica"/>
          <w:lang w:val="en-US" w:eastAsia="ja-JP"/>
        </w:rPr>
      </w:pPr>
      <w:r w:rsidRPr="00790F80">
        <w:rPr>
          <w:rFonts w:ascii="Helvetica" w:hAnsi="Helvetica" w:cs="Helvetica"/>
          <w:lang w:val="en-US" w:eastAsia="ja-JP"/>
        </w:rPr>
        <w:t xml:space="preserve">Add website: </w:t>
      </w:r>
      <w:hyperlink r:id="rId9" w:history="1">
        <w:r w:rsidRPr="003F73B8">
          <w:rPr>
            <w:rStyle w:val="Hyperlink"/>
            <w:rFonts w:ascii="Helvetica" w:hAnsi="Helvetica" w:cs="Helvetica"/>
            <w:lang w:val="en-US" w:eastAsia="ja-JP"/>
          </w:rPr>
          <w:t>www.cheshirelivingwelldyingwell.org.uk</w:t>
        </w:r>
      </w:hyperlink>
    </w:p>
    <w:sectPr w:rsidR="00175FF6" w:rsidRPr="00175FF6" w:rsidSect="00FA6724">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14C5F" w14:textId="77777777" w:rsidR="00DC617C" w:rsidRDefault="00DC617C" w:rsidP="00D920B7">
      <w:r>
        <w:separator/>
      </w:r>
    </w:p>
  </w:endnote>
  <w:endnote w:type="continuationSeparator" w:id="0">
    <w:p w14:paraId="61EEE498" w14:textId="77777777" w:rsidR="00DC617C" w:rsidRDefault="00DC617C" w:rsidP="00D9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55 Roman">
    <w:altName w:val="Times New Roman"/>
    <w:panose1 w:val="00000000000000000000"/>
    <w:charset w:val="4D"/>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Times New Roman"/>
    <w:panose1 w:val="00000000000000000000"/>
    <w:charset w:val="4D"/>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bas Neue">
    <w:panose1 w:val="020B0606020202050201"/>
    <w:charset w:val="00"/>
    <w:family w:val="swiss"/>
    <w:notTrueType/>
    <w:pitch w:val="variable"/>
    <w:sig w:usb0="A000002F" w:usb1="0000004B" w:usb2="00000000" w:usb3="00000000" w:csb0="00000093" w:csb1="00000000"/>
  </w:font>
  <w:font w:name="Helvetica Light">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7CF3" w14:textId="77777777" w:rsidR="00790F80" w:rsidRDefault="00790F80" w:rsidP="000809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3BCE6F" w14:textId="77777777" w:rsidR="00790F80" w:rsidRDefault="00790F80" w:rsidP="00D920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5E21" w14:textId="77777777" w:rsidR="00790F80" w:rsidRPr="00D920B7" w:rsidRDefault="00790F80" w:rsidP="00080984">
    <w:pPr>
      <w:pStyle w:val="Footer"/>
      <w:framePr w:wrap="around" w:vAnchor="text" w:hAnchor="margin" w:xAlign="right" w:y="1"/>
      <w:rPr>
        <w:rStyle w:val="PageNumber"/>
        <w:rFonts w:ascii="Helvetica" w:hAnsi="Helvetica"/>
        <w:b/>
        <w:color w:val="1F497D" w:themeColor="text2"/>
        <w:sz w:val="22"/>
        <w:szCs w:val="22"/>
      </w:rPr>
    </w:pPr>
    <w:r w:rsidRPr="00D920B7">
      <w:rPr>
        <w:rStyle w:val="PageNumber"/>
        <w:rFonts w:ascii="Helvetica" w:hAnsi="Helvetica"/>
        <w:b/>
        <w:color w:val="1F497D" w:themeColor="text2"/>
        <w:sz w:val="22"/>
        <w:szCs w:val="22"/>
      </w:rPr>
      <w:fldChar w:fldCharType="begin"/>
    </w:r>
    <w:r w:rsidRPr="00D920B7">
      <w:rPr>
        <w:rStyle w:val="PageNumber"/>
        <w:rFonts w:ascii="Helvetica" w:hAnsi="Helvetica"/>
        <w:b/>
        <w:color w:val="1F497D" w:themeColor="text2"/>
        <w:sz w:val="22"/>
        <w:szCs w:val="22"/>
      </w:rPr>
      <w:instrText xml:space="preserve">PAGE  </w:instrText>
    </w:r>
    <w:r w:rsidRPr="00D920B7">
      <w:rPr>
        <w:rStyle w:val="PageNumber"/>
        <w:rFonts w:ascii="Helvetica" w:hAnsi="Helvetica"/>
        <w:b/>
        <w:color w:val="1F497D" w:themeColor="text2"/>
        <w:sz w:val="22"/>
        <w:szCs w:val="22"/>
      </w:rPr>
      <w:fldChar w:fldCharType="separate"/>
    </w:r>
    <w:r w:rsidR="00C3441B">
      <w:rPr>
        <w:rStyle w:val="PageNumber"/>
        <w:rFonts w:ascii="Helvetica" w:hAnsi="Helvetica"/>
        <w:b/>
        <w:noProof/>
        <w:color w:val="1F497D" w:themeColor="text2"/>
        <w:sz w:val="22"/>
        <w:szCs w:val="22"/>
      </w:rPr>
      <w:t>1</w:t>
    </w:r>
    <w:r w:rsidRPr="00D920B7">
      <w:rPr>
        <w:rStyle w:val="PageNumber"/>
        <w:rFonts w:ascii="Helvetica" w:hAnsi="Helvetica"/>
        <w:b/>
        <w:color w:val="1F497D" w:themeColor="text2"/>
        <w:sz w:val="22"/>
        <w:szCs w:val="22"/>
      </w:rPr>
      <w:fldChar w:fldCharType="end"/>
    </w:r>
  </w:p>
  <w:p w14:paraId="762B0128" w14:textId="77777777" w:rsidR="00790F80" w:rsidRDefault="00790F80" w:rsidP="00D920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47587" w14:textId="77777777" w:rsidR="00DC617C" w:rsidRDefault="00DC617C" w:rsidP="00D920B7">
      <w:r>
        <w:separator/>
      </w:r>
    </w:p>
  </w:footnote>
  <w:footnote w:type="continuationSeparator" w:id="0">
    <w:p w14:paraId="324D41A9" w14:textId="77777777" w:rsidR="00DC617C" w:rsidRDefault="00DC617C" w:rsidP="00D92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D38"/>
    <w:multiLevelType w:val="hybridMultilevel"/>
    <w:tmpl w:val="952E696C"/>
    <w:lvl w:ilvl="0" w:tplc="CCBA803E">
      <w:start w:val="1"/>
      <w:numFmt w:val="bullet"/>
      <w:lvlText w:val="•"/>
      <w:lvlJc w:val="left"/>
      <w:pPr>
        <w:tabs>
          <w:tab w:val="num" w:pos="720"/>
        </w:tabs>
        <w:ind w:left="720" w:hanging="360"/>
      </w:pPr>
      <w:rPr>
        <w:rFonts w:ascii="Arial" w:hAnsi="Arial" w:hint="default"/>
      </w:rPr>
    </w:lvl>
    <w:lvl w:ilvl="1" w:tplc="2DAA604A" w:tentative="1">
      <w:start w:val="1"/>
      <w:numFmt w:val="bullet"/>
      <w:lvlText w:val="•"/>
      <w:lvlJc w:val="left"/>
      <w:pPr>
        <w:tabs>
          <w:tab w:val="num" w:pos="1440"/>
        </w:tabs>
        <w:ind w:left="1440" w:hanging="360"/>
      </w:pPr>
      <w:rPr>
        <w:rFonts w:ascii="Arial" w:hAnsi="Arial" w:hint="default"/>
      </w:rPr>
    </w:lvl>
    <w:lvl w:ilvl="2" w:tplc="8F682B10" w:tentative="1">
      <w:start w:val="1"/>
      <w:numFmt w:val="bullet"/>
      <w:lvlText w:val="•"/>
      <w:lvlJc w:val="left"/>
      <w:pPr>
        <w:tabs>
          <w:tab w:val="num" w:pos="2160"/>
        </w:tabs>
        <w:ind w:left="2160" w:hanging="360"/>
      </w:pPr>
      <w:rPr>
        <w:rFonts w:ascii="Arial" w:hAnsi="Arial" w:hint="default"/>
      </w:rPr>
    </w:lvl>
    <w:lvl w:ilvl="3" w:tplc="7B607C30" w:tentative="1">
      <w:start w:val="1"/>
      <w:numFmt w:val="bullet"/>
      <w:lvlText w:val="•"/>
      <w:lvlJc w:val="left"/>
      <w:pPr>
        <w:tabs>
          <w:tab w:val="num" w:pos="2880"/>
        </w:tabs>
        <w:ind w:left="2880" w:hanging="360"/>
      </w:pPr>
      <w:rPr>
        <w:rFonts w:ascii="Arial" w:hAnsi="Arial" w:hint="default"/>
      </w:rPr>
    </w:lvl>
    <w:lvl w:ilvl="4" w:tplc="AD24F018" w:tentative="1">
      <w:start w:val="1"/>
      <w:numFmt w:val="bullet"/>
      <w:lvlText w:val="•"/>
      <w:lvlJc w:val="left"/>
      <w:pPr>
        <w:tabs>
          <w:tab w:val="num" w:pos="3600"/>
        </w:tabs>
        <w:ind w:left="3600" w:hanging="360"/>
      </w:pPr>
      <w:rPr>
        <w:rFonts w:ascii="Arial" w:hAnsi="Arial" w:hint="default"/>
      </w:rPr>
    </w:lvl>
    <w:lvl w:ilvl="5" w:tplc="6374EC3E" w:tentative="1">
      <w:start w:val="1"/>
      <w:numFmt w:val="bullet"/>
      <w:lvlText w:val="•"/>
      <w:lvlJc w:val="left"/>
      <w:pPr>
        <w:tabs>
          <w:tab w:val="num" w:pos="4320"/>
        </w:tabs>
        <w:ind w:left="4320" w:hanging="360"/>
      </w:pPr>
      <w:rPr>
        <w:rFonts w:ascii="Arial" w:hAnsi="Arial" w:hint="default"/>
      </w:rPr>
    </w:lvl>
    <w:lvl w:ilvl="6" w:tplc="8772B126" w:tentative="1">
      <w:start w:val="1"/>
      <w:numFmt w:val="bullet"/>
      <w:lvlText w:val="•"/>
      <w:lvlJc w:val="left"/>
      <w:pPr>
        <w:tabs>
          <w:tab w:val="num" w:pos="5040"/>
        </w:tabs>
        <w:ind w:left="5040" w:hanging="360"/>
      </w:pPr>
      <w:rPr>
        <w:rFonts w:ascii="Arial" w:hAnsi="Arial" w:hint="default"/>
      </w:rPr>
    </w:lvl>
    <w:lvl w:ilvl="7" w:tplc="75885C94" w:tentative="1">
      <w:start w:val="1"/>
      <w:numFmt w:val="bullet"/>
      <w:lvlText w:val="•"/>
      <w:lvlJc w:val="left"/>
      <w:pPr>
        <w:tabs>
          <w:tab w:val="num" w:pos="5760"/>
        </w:tabs>
        <w:ind w:left="5760" w:hanging="360"/>
      </w:pPr>
      <w:rPr>
        <w:rFonts w:ascii="Arial" w:hAnsi="Arial" w:hint="default"/>
      </w:rPr>
    </w:lvl>
    <w:lvl w:ilvl="8" w:tplc="318C298E" w:tentative="1">
      <w:start w:val="1"/>
      <w:numFmt w:val="bullet"/>
      <w:lvlText w:val="•"/>
      <w:lvlJc w:val="left"/>
      <w:pPr>
        <w:tabs>
          <w:tab w:val="num" w:pos="6480"/>
        </w:tabs>
        <w:ind w:left="6480" w:hanging="360"/>
      </w:pPr>
      <w:rPr>
        <w:rFonts w:ascii="Arial" w:hAnsi="Arial" w:hint="default"/>
      </w:rPr>
    </w:lvl>
  </w:abstractNum>
  <w:abstractNum w:abstractNumId="1">
    <w:nsid w:val="0CB81305"/>
    <w:multiLevelType w:val="hybridMultilevel"/>
    <w:tmpl w:val="C3AAF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57F3D"/>
    <w:multiLevelType w:val="hybridMultilevel"/>
    <w:tmpl w:val="4264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24"/>
    <w:rsid w:val="000054C0"/>
    <w:rsid w:val="00080984"/>
    <w:rsid w:val="000C6AE7"/>
    <w:rsid w:val="00156C87"/>
    <w:rsid w:val="00175FF6"/>
    <w:rsid w:val="00265D61"/>
    <w:rsid w:val="002B2A9E"/>
    <w:rsid w:val="003E55B7"/>
    <w:rsid w:val="0043214B"/>
    <w:rsid w:val="00460F71"/>
    <w:rsid w:val="00510126"/>
    <w:rsid w:val="005A29E8"/>
    <w:rsid w:val="006E7086"/>
    <w:rsid w:val="00790F80"/>
    <w:rsid w:val="007A206F"/>
    <w:rsid w:val="007C27E3"/>
    <w:rsid w:val="00841AEB"/>
    <w:rsid w:val="008432BF"/>
    <w:rsid w:val="0092154C"/>
    <w:rsid w:val="0093722B"/>
    <w:rsid w:val="00954273"/>
    <w:rsid w:val="009973D2"/>
    <w:rsid w:val="009D0B0D"/>
    <w:rsid w:val="00A04FC3"/>
    <w:rsid w:val="00A366C5"/>
    <w:rsid w:val="00AD59A6"/>
    <w:rsid w:val="00B9655A"/>
    <w:rsid w:val="00BA1C68"/>
    <w:rsid w:val="00BB51F4"/>
    <w:rsid w:val="00BC5ADE"/>
    <w:rsid w:val="00C3441B"/>
    <w:rsid w:val="00CB2D11"/>
    <w:rsid w:val="00D01D4A"/>
    <w:rsid w:val="00D920B7"/>
    <w:rsid w:val="00DA790D"/>
    <w:rsid w:val="00DC617C"/>
    <w:rsid w:val="00E13518"/>
    <w:rsid w:val="00E6292A"/>
    <w:rsid w:val="00E7167C"/>
    <w:rsid w:val="00FA6724"/>
    <w:rsid w:val="00FD2B22"/>
    <w:rsid w:val="00FF5C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6B7E3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724"/>
    <w:pPr>
      <w:widowControl w:val="0"/>
      <w:autoSpaceDE w:val="0"/>
      <w:autoSpaceDN w:val="0"/>
      <w:adjustRightInd w:val="0"/>
    </w:pPr>
    <w:rPr>
      <w:rFonts w:ascii="Helvetica 55 Roman" w:hAnsi="Helvetica 55 Roman" w:cs="Helvetica 55 Roman"/>
      <w:color w:val="000000"/>
      <w:sz w:val="24"/>
      <w:szCs w:val="24"/>
      <w:lang w:val="en-US"/>
    </w:rPr>
  </w:style>
  <w:style w:type="paragraph" w:customStyle="1" w:styleId="Pa0">
    <w:name w:val="Pa0"/>
    <w:basedOn w:val="Default"/>
    <w:next w:val="Default"/>
    <w:uiPriority w:val="99"/>
    <w:rsid w:val="00FA6724"/>
    <w:pPr>
      <w:spacing w:line="241" w:lineRule="atLeast"/>
    </w:pPr>
    <w:rPr>
      <w:rFonts w:cs="Times New Roman"/>
      <w:color w:val="auto"/>
    </w:rPr>
  </w:style>
  <w:style w:type="character" w:customStyle="1" w:styleId="A5">
    <w:name w:val="A5"/>
    <w:uiPriority w:val="99"/>
    <w:rsid w:val="00FA6724"/>
    <w:rPr>
      <w:rFonts w:cs="Helvetica 55 Roman"/>
      <w:b/>
      <w:bCs/>
      <w:color w:val="000000"/>
      <w:sz w:val="28"/>
      <w:szCs w:val="28"/>
    </w:rPr>
  </w:style>
  <w:style w:type="character" w:customStyle="1" w:styleId="A6">
    <w:name w:val="A6"/>
    <w:uiPriority w:val="99"/>
    <w:rsid w:val="00FA6724"/>
    <w:rPr>
      <w:rFonts w:ascii="Helvetica Neue" w:hAnsi="Helvetica Neue" w:cs="Helvetica Neue"/>
      <w:color w:val="000000"/>
      <w:sz w:val="20"/>
      <w:szCs w:val="20"/>
    </w:rPr>
  </w:style>
  <w:style w:type="paragraph" w:styleId="NoSpacing">
    <w:name w:val="No Spacing"/>
    <w:uiPriority w:val="1"/>
    <w:qFormat/>
    <w:rsid w:val="008432BF"/>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F5C5C"/>
    <w:rPr>
      <w:color w:val="0000FF" w:themeColor="hyperlink"/>
      <w:u w:val="single"/>
    </w:rPr>
  </w:style>
  <w:style w:type="character" w:customStyle="1" w:styleId="A9">
    <w:name w:val="A9"/>
    <w:uiPriority w:val="99"/>
    <w:rsid w:val="002B2A9E"/>
    <w:rPr>
      <w:rFonts w:ascii="Helvetica 45 Light" w:hAnsi="Helvetica 45 Light" w:cs="Helvetica 45 Light"/>
      <w:color w:val="000000"/>
      <w:sz w:val="16"/>
      <w:szCs w:val="16"/>
    </w:rPr>
  </w:style>
  <w:style w:type="paragraph" w:styleId="ListParagraph">
    <w:name w:val="List Paragraph"/>
    <w:basedOn w:val="Normal"/>
    <w:uiPriority w:val="34"/>
    <w:qFormat/>
    <w:rsid w:val="006E7086"/>
    <w:pPr>
      <w:ind w:left="720"/>
      <w:contextualSpacing/>
    </w:pPr>
  </w:style>
  <w:style w:type="paragraph" w:styleId="Footer">
    <w:name w:val="footer"/>
    <w:basedOn w:val="Normal"/>
    <w:link w:val="FooterChar"/>
    <w:uiPriority w:val="99"/>
    <w:unhideWhenUsed/>
    <w:rsid w:val="00D920B7"/>
    <w:pPr>
      <w:tabs>
        <w:tab w:val="center" w:pos="4320"/>
        <w:tab w:val="right" w:pos="8640"/>
      </w:tabs>
    </w:pPr>
  </w:style>
  <w:style w:type="character" w:customStyle="1" w:styleId="FooterChar">
    <w:name w:val="Footer Char"/>
    <w:basedOn w:val="DefaultParagraphFont"/>
    <w:link w:val="Footer"/>
    <w:uiPriority w:val="99"/>
    <w:rsid w:val="00D920B7"/>
    <w:rPr>
      <w:sz w:val="24"/>
      <w:szCs w:val="24"/>
      <w:lang w:eastAsia="en-US"/>
    </w:rPr>
  </w:style>
  <w:style w:type="character" w:styleId="PageNumber">
    <w:name w:val="page number"/>
    <w:basedOn w:val="DefaultParagraphFont"/>
    <w:uiPriority w:val="99"/>
    <w:semiHidden/>
    <w:unhideWhenUsed/>
    <w:rsid w:val="00D920B7"/>
  </w:style>
  <w:style w:type="paragraph" w:styleId="Header">
    <w:name w:val="header"/>
    <w:basedOn w:val="Normal"/>
    <w:link w:val="HeaderChar"/>
    <w:uiPriority w:val="99"/>
    <w:unhideWhenUsed/>
    <w:rsid w:val="00D920B7"/>
    <w:pPr>
      <w:tabs>
        <w:tab w:val="center" w:pos="4320"/>
        <w:tab w:val="right" w:pos="8640"/>
      </w:tabs>
    </w:pPr>
  </w:style>
  <w:style w:type="character" w:customStyle="1" w:styleId="HeaderChar">
    <w:name w:val="Header Char"/>
    <w:basedOn w:val="DefaultParagraphFont"/>
    <w:link w:val="Header"/>
    <w:uiPriority w:val="99"/>
    <w:rsid w:val="00D920B7"/>
    <w:rPr>
      <w:sz w:val="24"/>
      <w:szCs w:val="24"/>
      <w:lang w:eastAsia="en-US"/>
    </w:rPr>
  </w:style>
  <w:style w:type="paragraph" w:styleId="NormalWeb">
    <w:name w:val="Normal (Web)"/>
    <w:basedOn w:val="Normal"/>
    <w:uiPriority w:val="99"/>
    <w:semiHidden/>
    <w:unhideWhenUsed/>
    <w:rsid w:val="00B9655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3441B"/>
    <w:rPr>
      <w:rFonts w:ascii="Tahoma" w:hAnsi="Tahoma" w:cs="Tahoma"/>
      <w:sz w:val="16"/>
      <w:szCs w:val="16"/>
    </w:rPr>
  </w:style>
  <w:style w:type="character" w:customStyle="1" w:styleId="BalloonTextChar">
    <w:name w:val="Balloon Text Char"/>
    <w:basedOn w:val="DefaultParagraphFont"/>
    <w:link w:val="BalloonText"/>
    <w:uiPriority w:val="99"/>
    <w:semiHidden/>
    <w:rsid w:val="00C3441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724"/>
    <w:pPr>
      <w:widowControl w:val="0"/>
      <w:autoSpaceDE w:val="0"/>
      <w:autoSpaceDN w:val="0"/>
      <w:adjustRightInd w:val="0"/>
    </w:pPr>
    <w:rPr>
      <w:rFonts w:ascii="Helvetica 55 Roman" w:hAnsi="Helvetica 55 Roman" w:cs="Helvetica 55 Roman"/>
      <w:color w:val="000000"/>
      <w:sz w:val="24"/>
      <w:szCs w:val="24"/>
      <w:lang w:val="en-US"/>
    </w:rPr>
  </w:style>
  <w:style w:type="paragraph" w:customStyle="1" w:styleId="Pa0">
    <w:name w:val="Pa0"/>
    <w:basedOn w:val="Default"/>
    <w:next w:val="Default"/>
    <w:uiPriority w:val="99"/>
    <w:rsid w:val="00FA6724"/>
    <w:pPr>
      <w:spacing w:line="241" w:lineRule="atLeast"/>
    </w:pPr>
    <w:rPr>
      <w:rFonts w:cs="Times New Roman"/>
      <w:color w:val="auto"/>
    </w:rPr>
  </w:style>
  <w:style w:type="character" w:customStyle="1" w:styleId="A5">
    <w:name w:val="A5"/>
    <w:uiPriority w:val="99"/>
    <w:rsid w:val="00FA6724"/>
    <w:rPr>
      <w:rFonts w:cs="Helvetica 55 Roman"/>
      <w:b/>
      <w:bCs/>
      <w:color w:val="000000"/>
      <w:sz w:val="28"/>
      <w:szCs w:val="28"/>
    </w:rPr>
  </w:style>
  <w:style w:type="character" w:customStyle="1" w:styleId="A6">
    <w:name w:val="A6"/>
    <w:uiPriority w:val="99"/>
    <w:rsid w:val="00FA6724"/>
    <w:rPr>
      <w:rFonts w:ascii="Helvetica Neue" w:hAnsi="Helvetica Neue" w:cs="Helvetica Neue"/>
      <w:color w:val="000000"/>
      <w:sz w:val="20"/>
      <w:szCs w:val="20"/>
    </w:rPr>
  </w:style>
  <w:style w:type="paragraph" w:styleId="NoSpacing">
    <w:name w:val="No Spacing"/>
    <w:uiPriority w:val="1"/>
    <w:qFormat/>
    <w:rsid w:val="008432BF"/>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F5C5C"/>
    <w:rPr>
      <w:color w:val="0000FF" w:themeColor="hyperlink"/>
      <w:u w:val="single"/>
    </w:rPr>
  </w:style>
  <w:style w:type="character" w:customStyle="1" w:styleId="A9">
    <w:name w:val="A9"/>
    <w:uiPriority w:val="99"/>
    <w:rsid w:val="002B2A9E"/>
    <w:rPr>
      <w:rFonts w:ascii="Helvetica 45 Light" w:hAnsi="Helvetica 45 Light" w:cs="Helvetica 45 Light"/>
      <w:color w:val="000000"/>
      <w:sz w:val="16"/>
      <w:szCs w:val="16"/>
    </w:rPr>
  </w:style>
  <w:style w:type="paragraph" w:styleId="ListParagraph">
    <w:name w:val="List Paragraph"/>
    <w:basedOn w:val="Normal"/>
    <w:uiPriority w:val="34"/>
    <w:qFormat/>
    <w:rsid w:val="006E7086"/>
    <w:pPr>
      <w:ind w:left="720"/>
      <w:contextualSpacing/>
    </w:pPr>
  </w:style>
  <w:style w:type="paragraph" w:styleId="Footer">
    <w:name w:val="footer"/>
    <w:basedOn w:val="Normal"/>
    <w:link w:val="FooterChar"/>
    <w:uiPriority w:val="99"/>
    <w:unhideWhenUsed/>
    <w:rsid w:val="00D920B7"/>
    <w:pPr>
      <w:tabs>
        <w:tab w:val="center" w:pos="4320"/>
        <w:tab w:val="right" w:pos="8640"/>
      </w:tabs>
    </w:pPr>
  </w:style>
  <w:style w:type="character" w:customStyle="1" w:styleId="FooterChar">
    <w:name w:val="Footer Char"/>
    <w:basedOn w:val="DefaultParagraphFont"/>
    <w:link w:val="Footer"/>
    <w:uiPriority w:val="99"/>
    <w:rsid w:val="00D920B7"/>
    <w:rPr>
      <w:sz w:val="24"/>
      <w:szCs w:val="24"/>
      <w:lang w:eastAsia="en-US"/>
    </w:rPr>
  </w:style>
  <w:style w:type="character" w:styleId="PageNumber">
    <w:name w:val="page number"/>
    <w:basedOn w:val="DefaultParagraphFont"/>
    <w:uiPriority w:val="99"/>
    <w:semiHidden/>
    <w:unhideWhenUsed/>
    <w:rsid w:val="00D920B7"/>
  </w:style>
  <w:style w:type="paragraph" w:styleId="Header">
    <w:name w:val="header"/>
    <w:basedOn w:val="Normal"/>
    <w:link w:val="HeaderChar"/>
    <w:uiPriority w:val="99"/>
    <w:unhideWhenUsed/>
    <w:rsid w:val="00D920B7"/>
    <w:pPr>
      <w:tabs>
        <w:tab w:val="center" w:pos="4320"/>
        <w:tab w:val="right" w:pos="8640"/>
      </w:tabs>
    </w:pPr>
  </w:style>
  <w:style w:type="character" w:customStyle="1" w:styleId="HeaderChar">
    <w:name w:val="Header Char"/>
    <w:basedOn w:val="DefaultParagraphFont"/>
    <w:link w:val="Header"/>
    <w:uiPriority w:val="99"/>
    <w:rsid w:val="00D920B7"/>
    <w:rPr>
      <w:sz w:val="24"/>
      <w:szCs w:val="24"/>
      <w:lang w:eastAsia="en-US"/>
    </w:rPr>
  </w:style>
  <w:style w:type="paragraph" w:styleId="NormalWeb">
    <w:name w:val="Normal (Web)"/>
    <w:basedOn w:val="Normal"/>
    <w:uiPriority w:val="99"/>
    <w:semiHidden/>
    <w:unhideWhenUsed/>
    <w:rsid w:val="00B9655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3441B"/>
    <w:rPr>
      <w:rFonts w:ascii="Tahoma" w:hAnsi="Tahoma" w:cs="Tahoma"/>
      <w:sz w:val="16"/>
      <w:szCs w:val="16"/>
    </w:rPr>
  </w:style>
  <w:style w:type="character" w:customStyle="1" w:styleId="BalloonTextChar">
    <w:name w:val="Balloon Text Char"/>
    <w:basedOn w:val="DefaultParagraphFont"/>
    <w:link w:val="BalloonText"/>
    <w:uiPriority w:val="99"/>
    <w:semiHidden/>
    <w:rsid w:val="00C34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285">
      <w:bodyDiv w:val="1"/>
      <w:marLeft w:val="0"/>
      <w:marRight w:val="0"/>
      <w:marTop w:val="0"/>
      <w:marBottom w:val="0"/>
      <w:divBdr>
        <w:top w:val="none" w:sz="0" w:space="0" w:color="auto"/>
        <w:left w:val="none" w:sz="0" w:space="0" w:color="auto"/>
        <w:bottom w:val="none" w:sz="0" w:space="0" w:color="auto"/>
        <w:right w:val="none" w:sz="0" w:space="0" w:color="auto"/>
      </w:divBdr>
    </w:div>
    <w:div w:id="507064831">
      <w:bodyDiv w:val="1"/>
      <w:marLeft w:val="0"/>
      <w:marRight w:val="0"/>
      <w:marTop w:val="0"/>
      <w:marBottom w:val="0"/>
      <w:divBdr>
        <w:top w:val="none" w:sz="0" w:space="0" w:color="auto"/>
        <w:left w:val="none" w:sz="0" w:space="0" w:color="auto"/>
        <w:bottom w:val="none" w:sz="0" w:space="0" w:color="auto"/>
        <w:right w:val="none" w:sz="0" w:space="0" w:color="auto"/>
      </w:divBdr>
      <w:divsChild>
        <w:div w:id="170225773">
          <w:marLeft w:val="0"/>
          <w:marRight w:val="0"/>
          <w:marTop w:val="0"/>
          <w:marBottom w:val="0"/>
          <w:divBdr>
            <w:top w:val="none" w:sz="0" w:space="0" w:color="auto"/>
            <w:left w:val="none" w:sz="0" w:space="0" w:color="auto"/>
            <w:bottom w:val="none" w:sz="0" w:space="0" w:color="auto"/>
            <w:right w:val="none" w:sz="0" w:space="0" w:color="auto"/>
          </w:divBdr>
          <w:divsChild>
            <w:div w:id="2110076859">
              <w:marLeft w:val="0"/>
              <w:marRight w:val="0"/>
              <w:marTop w:val="0"/>
              <w:marBottom w:val="0"/>
              <w:divBdr>
                <w:top w:val="none" w:sz="0" w:space="0" w:color="auto"/>
                <w:left w:val="none" w:sz="0" w:space="0" w:color="auto"/>
                <w:bottom w:val="none" w:sz="0" w:space="0" w:color="auto"/>
                <w:right w:val="none" w:sz="0" w:space="0" w:color="auto"/>
              </w:divBdr>
              <w:divsChild>
                <w:div w:id="461000523">
                  <w:marLeft w:val="0"/>
                  <w:marRight w:val="0"/>
                  <w:marTop w:val="0"/>
                  <w:marBottom w:val="0"/>
                  <w:divBdr>
                    <w:top w:val="none" w:sz="0" w:space="0" w:color="auto"/>
                    <w:left w:val="none" w:sz="0" w:space="0" w:color="auto"/>
                    <w:bottom w:val="none" w:sz="0" w:space="0" w:color="auto"/>
                    <w:right w:val="none" w:sz="0" w:space="0" w:color="auto"/>
                  </w:divBdr>
                  <w:divsChild>
                    <w:div w:id="17109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39052">
      <w:bodyDiv w:val="1"/>
      <w:marLeft w:val="0"/>
      <w:marRight w:val="0"/>
      <w:marTop w:val="0"/>
      <w:marBottom w:val="0"/>
      <w:divBdr>
        <w:top w:val="none" w:sz="0" w:space="0" w:color="auto"/>
        <w:left w:val="none" w:sz="0" w:space="0" w:color="auto"/>
        <w:bottom w:val="none" w:sz="0" w:space="0" w:color="auto"/>
        <w:right w:val="none" w:sz="0" w:space="0" w:color="auto"/>
      </w:divBdr>
    </w:div>
    <w:div w:id="1301231773">
      <w:bodyDiv w:val="1"/>
      <w:marLeft w:val="0"/>
      <w:marRight w:val="0"/>
      <w:marTop w:val="0"/>
      <w:marBottom w:val="0"/>
      <w:divBdr>
        <w:top w:val="none" w:sz="0" w:space="0" w:color="auto"/>
        <w:left w:val="none" w:sz="0" w:space="0" w:color="auto"/>
        <w:bottom w:val="none" w:sz="0" w:space="0" w:color="auto"/>
        <w:right w:val="none" w:sz="0" w:space="0" w:color="auto"/>
      </w:divBdr>
      <w:divsChild>
        <w:div w:id="742872088">
          <w:marLeft w:val="0"/>
          <w:marRight w:val="0"/>
          <w:marTop w:val="0"/>
          <w:marBottom w:val="0"/>
          <w:divBdr>
            <w:top w:val="none" w:sz="0" w:space="0" w:color="auto"/>
            <w:left w:val="none" w:sz="0" w:space="0" w:color="auto"/>
            <w:bottom w:val="none" w:sz="0" w:space="0" w:color="auto"/>
            <w:right w:val="none" w:sz="0" w:space="0" w:color="auto"/>
          </w:divBdr>
          <w:divsChild>
            <w:div w:id="309285725">
              <w:marLeft w:val="0"/>
              <w:marRight w:val="0"/>
              <w:marTop w:val="0"/>
              <w:marBottom w:val="0"/>
              <w:divBdr>
                <w:top w:val="none" w:sz="0" w:space="0" w:color="auto"/>
                <w:left w:val="none" w:sz="0" w:space="0" w:color="auto"/>
                <w:bottom w:val="none" w:sz="0" w:space="0" w:color="auto"/>
                <w:right w:val="none" w:sz="0" w:space="0" w:color="auto"/>
              </w:divBdr>
              <w:divsChild>
                <w:div w:id="1361709447">
                  <w:marLeft w:val="0"/>
                  <w:marRight w:val="0"/>
                  <w:marTop w:val="0"/>
                  <w:marBottom w:val="0"/>
                  <w:divBdr>
                    <w:top w:val="none" w:sz="0" w:space="0" w:color="auto"/>
                    <w:left w:val="none" w:sz="0" w:space="0" w:color="auto"/>
                    <w:bottom w:val="none" w:sz="0" w:space="0" w:color="auto"/>
                    <w:right w:val="none" w:sz="0" w:space="0" w:color="auto"/>
                  </w:divBdr>
                  <w:divsChild>
                    <w:div w:id="11484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46905">
      <w:bodyDiv w:val="1"/>
      <w:marLeft w:val="0"/>
      <w:marRight w:val="0"/>
      <w:marTop w:val="0"/>
      <w:marBottom w:val="0"/>
      <w:divBdr>
        <w:top w:val="none" w:sz="0" w:space="0" w:color="auto"/>
        <w:left w:val="none" w:sz="0" w:space="0" w:color="auto"/>
        <w:bottom w:val="none" w:sz="0" w:space="0" w:color="auto"/>
        <w:right w:val="none" w:sz="0" w:space="0" w:color="auto"/>
      </w:divBdr>
      <w:divsChild>
        <w:div w:id="760297084">
          <w:marLeft w:val="0"/>
          <w:marRight w:val="0"/>
          <w:marTop w:val="0"/>
          <w:marBottom w:val="0"/>
          <w:divBdr>
            <w:top w:val="none" w:sz="0" w:space="0" w:color="auto"/>
            <w:left w:val="none" w:sz="0" w:space="0" w:color="auto"/>
            <w:bottom w:val="none" w:sz="0" w:space="0" w:color="auto"/>
            <w:right w:val="none" w:sz="0" w:space="0" w:color="auto"/>
          </w:divBdr>
          <w:divsChild>
            <w:div w:id="1200896772">
              <w:marLeft w:val="0"/>
              <w:marRight w:val="0"/>
              <w:marTop w:val="0"/>
              <w:marBottom w:val="0"/>
              <w:divBdr>
                <w:top w:val="none" w:sz="0" w:space="0" w:color="auto"/>
                <w:left w:val="none" w:sz="0" w:space="0" w:color="auto"/>
                <w:bottom w:val="none" w:sz="0" w:space="0" w:color="auto"/>
                <w:right w:val="none" w:sz="0" w:space="0" w:color="auto"/>
              </w:divBdr>
              <w:divsChild>
                <w:div w:id="104540778">
                  <w:marLeft w:val="0"/>
                  <w:marRight w:val="0"/>
                  <w:marTop w:val="0"/>
                  <w:marBottom w:val="0"/>
                  <w:divBdr>
                    <w:top w:val="none" w:sz="0" w:space="0" w:color="auto"/>
                    <w:left w:val="none" w:sz="0" w:space="0" w:color="auto"/>
                    <w:bottom w:val="none" w:sz="0" w:space="0" w:color="auto"/>
                    <w:right w:val="none" w:sz="0" w:space="0" w:color="auto"/>
                  </w:divBdr>
                  <w:divsChild>
                    <w:div w:id="8411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0083">
      <w:bodyDiv w:val="1"/>
      <w:marLeft w:val="0"/>
      <w:marRight w:val="0"/>
      <w:marTop w:val="0"/>
      <w:marBottom w:val="0"/>
      <w:divBdr>
        <w:top w:val="none" w:sz="0" w:space="0" w:color="auto"/>
        <w:left w:val="none" w:sz="0" w:space="0" w:color="auto"/>
        <w:bottom w:val="none" w:sz="0" w:space="0" w:color="auto"/>
        <w:right w:val="none" w:sz="0" w:space="0" w:color="auto"/>
      </w:divBdr>
      <w:divsChild>
        <w:div w:id="991445182">
          <w:marLeft w:val="0"/>
          <w:marRight w:val="0"/>
          <w:marTop w:val="0"/>
          <w:marBottom w:val="0"/>
          <w:divBdr>
            <w:top w:val="none" w:sz="0" w:space="0" w:color="auto"/>
            <w:left w:val="none" w:sz="0" w:space="0" w:color="auto"/>
            <w:bottom w:val="none" w:sz="0" w:space="0" w:color="auto"/>
            <w:right w:val="none" w:sz="0" w:space="0" w:color="auto"/>
          </w:divBdr>
          <w:divsChild>
            <w:div w:id="757142674">
              <w:marLeft w:val="0"/>
              <w:marRight w:val="0"/>
              <w:marTop w:val="0"/>
              <w:marBottom w:val="0"/>
              <w:divBdr>
                <w:top w:val="none" w:sz="0" w:space="0" w:color="auto"/>
                <w:left w:val="none" w:sz="0" w:space="0" w:color="auto"/>
                <w:bottom w:val="none" w:sz="0" w:space="0" w:color="auto"/>
                <w:right w:val="none" w:sz="0" w:space="0" w:color="auto"/>
              </w:divBdr>
              <w:divsChild>
                <w:div w:id="7761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7092">
      <w:bodyDiv w:val="1"/>
      <w:marLeft w:val="0"/>
      <w:marRight w:val="0"/>
      <w:marTop w:val="0"/>
      <w:marBottom w:val="0"/>
      <w:divBdr>
        <w:top w:val="none" w:sz="0" w:space="0" w:color="auto"/>
        <w:left w:val="none" w:sz="0" w:space="0" w:color="auto"/>
        <w:bottom w:val="none" w:sz="0" w:space="0" w:color="auto"/>
        <w:right w:val="none" w:sz="0" w:space="0" w:color="auto"/>
      </w:divBdr>
      <w:divsChild>
        <w:div w:id="1036933221">
          <w:marLeft w:val="547"/>
          <w:marRight w:val="0"/>
          <w:marTop w:val="106"/>
          <w:marBottom w:val="0"/>
          <w:divBdr>
            <w:top w:val="none" w:sz="0" w:space="0" w:color="auto"/>
            <w:left w:val="none" w:sz="0" w:space="0" w:color="auto"/>
            <w:bottom w:val="none" w:sz="0" w:space="0" w:color="auto"/>
            <w:right w:val="none" w:sz="0" w:space="0" w:color="auto"/>
          </w:divBdr>
        </w:div>
        <w:div w:id="1844129211">
          <w:marLeft w:val="547"/>
          <w:marRight w:val="0"/>
          <w:marTop w:val="106"/>
          <w:marBottom w:val="0"/>
          <w:divBdr>
            <w:top w:val="none" w:sz="0" w:space="0" w:color="auto"/>
            <w:left w:val="none" w:sz="0" w:space="0" w:color="auto"/>
            <w:bottom w:val="none" w:sz="0" w:space="0" w:color="auto"/>
            <w:right w:val="none" w:sz="0" w:space="0" w:color="auto"/>
          </w:divBdr>
        </w:div>
      </w:divsChild>
    </w:div>
    <w:div w:id="2049716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eshirelivingwelldyingwe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Bennett</dc:creator>
  <cp:lastModifiedBy>Frances Underhill</cp:lastModifiedBy>
  <cp:revision>2</cp:revision>
  <dcterms:created xsi:type="dcterms:W3CDTF">2016-07-13T12:38:00Z</dcterms:created>
  <dcterms:modified xsi:type="dcterms:W3CDTF">2016-07-13T12:38:00Z</dcterms:modified>
</cp:coreProperties>
</file>